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E3A47" w14:textId="7D1AFAC8" w:rsidR="00C90D53" w:rsidRPr="006D5DE8" w:rsidRDefault="00665EEF" w:rsidP="006D5DE8">
      <w:pPr>
        <w:jc w:val="center"/>
        <w:rPr>
          <w:rFonts w:ascii="Albertus MT Lt" w:hAnsi="Albertus MT Lt"/>
          <w:b/>
          <w:color w:val="0D0D0D"/>
          <w:sz w:val="20"/>
          <w:szCs w:val="20"/>
          <w:lang w:val="es-EC" w:eastAsia="es-EC"/>
        </w:rPr>
      </w:pPr>
      <w:r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TÉ</w:t>
      </w:r>
      <w:r w:rsidR="00C90D53" w:rsidRPr="006D5DE8"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RMINOS DE REFERENCIA PARA DIRECTOR/A ADMINISTRATIVO FINANCIERO/A</w:t>
      </w:r>
    </w:p>
    <w:p w14:paraId="7C3F53F1" w14:textId="77777777" w:rsidR="00C90D53" w:rsidRPr="006D5DE8" w:rsidRDefault="00C90D53" w:rsidP="00C90D53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t>Objeto del cargo</w:t>
      </w:r>
    </w:p>
    <w:p w14:paraId="24844A4D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223284B" w14:textId="34B36B12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 xml:space="preserve">Organizar, planificar, dirigir y supervisar el área administrativa financiera de la Unidad de Gestión del Programa según las normas y procedimientos de carácter administrativo financiero, establecidos en los Convenios de Préstamo, Donación, </w:t>
      </w:r>
      <w:r w:rsidR="000F7E6D" w:rsidRPr="006D5DE8">
        <w:rPr>
          <w:rFonts w:ascii="Albertus MT Lt" w:hAnsi="Albertus MT Lt"/>
          <w:color w:val="0D0D0D"/>
          <w:sz w:val="20"/>
          <w:szCs w:val="20"/>
          <w:lang w:val="es-MX"/>
        </w:rPr>
        <w:t>Fiduciario y</w:t>
      </w: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 xml:space="preserve"> la normativa nacional vigente.</w:t>
      </w:r>
    </w:p>
    <w:p w14:paraId="6D88E929" w14:textId="00E3B85D" w:rsidR="000F7E6D" w:rsidRDefault="00C90D53" w:rsidP="00927213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t>Resultados e Indicadores.</w:t>
      </w:r>
    </w:p>
    <w:p w14:paraId="3B24727F" w14:textId="77777777" w:rsidR="006D5DE8" w:rsidRPr="006D5DE8" w:rsidRDefault="006D5DE8" w:rsidP="006D5DE8">
      <w:pPr>
        <w:pStyle w:val="Prrafodelista"/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91"/>
        <w:gridCol w:w="2881"/>
      </w:tblGrid>
      <w:tr w:rsidR="00C90D53" w:rsidRPr="006D5DE8" w14:paraId="5C2D0BD6" w14:textId="77777777" w:rsidTr="00884AA8">
        <w:trPr>
          <w:trHeight w:val="338"/>
        </w:trPr>
        <w:tc>
          <w:tcPr>
            <w:tcW w:w="1771" w:type="dxa"/>
          </w:tcPr>
          <w:p w14:paraId="53B939BC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3991" w:type="dxa"/>
          </w:tcPr>
          <w:p w14:paraId="03E8B4D9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881" w:type="dxa"/>
          </w:tcPr>
          <w:p w14:paraId="116EA142" w14:textId="10BA2A67" w:rsidR="00C90D53" w:rsidRPr="006D5DE8" w:rsidRDefault="00665EEF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color w:val="0D0D0D"/>
                <w:sz w:val="20"/>
                <w:szCs w:val="20"/>
              </w:rPr>
              <w:t>FUENTE DE VERIFICACIÓ</w:t>
            </w:r>
            <w:r w:rsidR="00C90D53" w:rsidRPr="006D5DE8">
              <w:rPr>
                <w:rFonts w:ascii="Albertus MT Lt" w:hAnsi="Albertus MT Lt"/>
                <w:color w:val="0D0D0D"/>
                <w:sz w:val="20"/>
                <w:szCs w:val="20"/>
              </w:rPr>
              <w:t>N</w:t>
            </w:r>
          </w:p>
        </w:tc>
      </w:tr>
      <w:tr w:rsidR="00C90D53" w:rsidRPr="006D5DE8" w14:paraId="329BEE0B" w14:textId="77777777" w:rsidTr="00884AA8">
        <w:tc>
          <w:tcPr>
            <w:tcW w:w="1771" w:type="dxa"/>
          </w:tcPr>
          <w:p w14:paraId="472BE6AF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7A3DAE86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Desembolsos en base a programación </w:t>
            </w:r>
          </w:p>
        </w:tc>
        <w:tc>
          <w:tcPr>
            <w:tcW w:w="2881" w:type="dxa"/>
          </w:tcPr>
          <w:p w14:paraId="2B5D3A8D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Reportes de desembolsos, Liquidez de fondos en las cuentas especiales del proyecto</w:t>
            </w:r>
          </w:p>
        </w:tc>
      </w:tr>
      <w:tr w:rsidR="00C90D53" w:rsidRPr="006D5DE8" w14:paraId="2CE01E00" w14:textId="77777777" w:rsidTr="00884AA8">
        <w:tc>
          <w:tcPr>
            <w:tcW w:w="1771" w:type="dxa"/>
          </w:tcPr>
          <w:p w14:paraId="2307E607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01105FB5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Eficacia y transparencia de procedimientos administrativos y financieros</w:t>
            </w:r>
          </w:p>
        </w:tc>
        <w:tc>
          <w:tcPr>
            <w:tcW w:w="2881" w:type="dxa"/>
          </w:tcPr>
          <w:p w14:paraId="6C3448F7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Informes de  auditoria</w:t>
            </w:r>
          </w:p>
        </w:tc>
      </w:tr>
      <w:tr w:rsidR="00C90D53" w:rsidRPr="006D5DE8" w14:paraId="00BD6A9E" w14:textId="77777777" w:rsidTr="00884AA8">
        <w:tc>
          <w:tcPr>
            <w:tcW w:w="1771" w:type="dxa"/>
          </w:tcPr>
          <w:p w14:paraId="2CEBA52B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3991" w:type="dxa"/>
          </w:tcPr>
          <w:p w14:paraId="672C1AD1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Recursos humanos y materiales requeridos se encuentran disponibles y en operación.</w:t>
            </w:r>
          </w:p>
        </w:tc>
        <w:tc>
          <w:tcPr>
            <w:tcW w:w="2881" w:type="dxa"/>
          </w:tcPr>
          <w:p w14:paraId="220DA69C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Reporte de adquisiciones de bienes y servicios Contratos de personal firmados, Reportes de Inventarios de suministros y bienes </w:t>
            </w:r>
          </w:p>
        </w:tc>
      </w:tr>
    </w:tbl>
    <w:p w14:paraId="7DAFEEDC" w14:textId="77777777" w:rsidR="00C90D53" w:rsidRPr="006D5DE8" w:rsidRDefault="00C90D53" w:rsidP="00C90D53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  <w:u w:val="single"/>
          <w:lang w:eastAsia="es-EC"/>
        </w:rPr>
      </w:pPr>
    </w:p>
    <w:p w14:paraId="616B685B" w14:textId="77777777" w:rsidR="00C90D53" w:rsidRPr="006D5DE8" w:rsidRDefault="00C90D53" w:rsidP="00C90D53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b/>
          <w:color w:val="0D0D0D"/>
          <w:sz w:val="20"/>
          <w:szCs w:val="20"/>
          <w:lang w:eastAsia="es-EC"/>
        </w:rPr>
        <w:t>Funciones y Actividades</w:t>
      </w:r>
    </w:p>
    <w:p w14:paraId="708F48CB" w14:textId="77777777" w:rsidR="00C90D53" w:rsidRPr="006D5DE8" w:rsidRDefault="00C90D53" w:rsidP="00C90D53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</w:p>
    <w:p w14:paraId="43E87680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Organizar, planificar, dirigir, y supervisar el área administrativa, unidad de talentos humanos y  financiera del Programa</w:t>
      </w:r>
    </w:p>
    <w:p w14:paraId="4816F5ED" w14:textId="68D1EC25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Planificar, ejecutar, supervisar y evaluar la gestión administrativa financiera 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y de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talento humano de la UGP y de las UET´s.</w:t>
      </w:r>
    </w:p>
    <w:p w14:paraId="33E54E61" w14:textId="766719FE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Supervisar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, y evaluar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el funcionamiento y operatividad de los Sistemas Financieros – Contables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, de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conformidad con las normas emitidas por los órganos rectores 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y ajustados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a las demandas de información del MAGAP, MEF, SENPLADES, y FIDA.</w:t>
      </w:r>
    </w:p>
    <w:p w14:paraId="7EFCAB70" w14:textId="4B655739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Velar por la correcta aplicación de las normas y procedimientos de carácter administrativo financiero y de talento humano, establecidos en 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los Convenios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de Préstamo, Fiduciario y de Donación y demás leyes pertinentes.</w:t>
      </w:r>
    </w:p>
    <w:p w14:paraId="3E49DD7A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Participar en la elaboración de los Planes Operativos Anuales y reformulaciones a fin de poder establecer los requerimientos presupuestarios, financieros, logísticos y medios físicos para la administración de fondos provenientes del Préstamo FIDA, de la contraparte del presupuesto del Estado, y considerando además el co-financiamiento de los beneficiarios.</w:t>
      </w:r>
    </w:p>
    <w:p w14:paraId="32C2597A" w14:textId="7E69D550" w:rsidR="00C90D53" w:rsidRPr="006D5DE8" w:rsidRDefault="00C90D53" w:rsidP="00C90D53">
      <w:pPr>
        <w:numPr>
          <w:ilvl w:val="0"/>
          <w:numId w:val="14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Formular presupuestos en base a los planes operativos anuales, trimestrales y en base a la normativa del MAGAP</w:t>
      </w:r>
      <w:r w:rsidR="000F7E6D" w:rsidRPr="006D5DE8">
        <w:rPr>
          <w:rFonts w:ascii="Albertus MT Lt" w:hAnsi="Albertus MT Lt"/>
          <w:color w:val="0D0D0D"/>
          <w:sz w:val="20"/>
          <w:szCs w:val="20"/>
        </w:rPr>
        <w:t>, Ministerio</w:t>
      </w:r>
      <w:r w:rsidRPr="006D5DE8">
        <w:rPr>
          <w:rFonts w:ascii="Albertus MT Lt" w:hAnsi="Albertus MT Lt"/>
          <w:color w:val="0D0D0D"/>
          <w:sz w:val="20"/>
          <w:szCs w:val="20"/>
        </w:rPr>
        <w:t xml:space="preserve"> </w:t>
      </w:r>
      <w:r w:rsidR="000F7E6D" w:rsidRPr="006D5DE8">
        <w:rPr>
          <w:rFonts w:ascii="Albertus MT Lt" w:hAnsi="Albertus MT Lt"/>
          <w:color w:val="0D0D0D"/>
          <w:sz w:val="20"/>
          <w:szCs w:val="20"/>
        </w:rPr>
        <w:t>de Finanzas</w:t>
      </w:r>
      <w:r w:rsidRPr="006D5DE8">
        <w:rPr>
          <w:rFonts w:ascii="Albertus MT Lt" w:hAnsi="Albertus MT Lt"/>
          <w:color w:val="0D0D0D"/>
          <w:sz w:val="20"/>
          <w:szCs w:val="20"/>
        </w:rPr>
        <w:t xml:space="preserve"> y el FIDA.</w:t>
      </w:r>
    </w:p>
    <w:p w14:paraId="64EF7416" w14:textId="77777777" w:rsidR="00C90D53" w:rsidRPr="006D5DE8" w:rsidRDefault="00C90D53" w:rsidP="00C90D53">
      <w:pPr>
        <w:numPr>
          <w:ilvl w:val="0"/>
          <w:numId w:val="14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Sugerir, tramitar y registrar las modificaciones del presupuesto, así como someterlas a la aprobación respectiva.</w:t>
      </w:r>
    </w:p>
    <w:p w14:paraId="514556DE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Elaborar y proponer a la Unidad del Programa los instrumentos normativos y procedimientos, para una adecuada administración y ejecución de los fondos asignados al Programa, que garantice la estricta aplicación en todas las actividades.</w:t>
      </w:r>
    </w:p>
    <w:p w14:paraId="6C226B8C" w14:textId="76E42A84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Presentar en forma oportuna los estados financieros y anexos al Gerente del 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Programa y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Organismos Financieros.</w:t>
      </w:r>
    </w:p>
    <w:p w14:paraId="7F84BF15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Preparar y presentar a la Gerencia del Programa, informes gerenciales sobre la ejecución financiera del Programa.</w:t>
      </w:r>
    </w:p>
    <w:p w14:paraId="22A3981E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lastRenderedPageBreak/>
        <w:t>Implementar el sistema financiero gubernamental E-s</w:t>
      </w:r>
      <w:bookmarkStart w:id="0" w:name="_GoBack"/>
      <w:bookmarkEnd w:id="0"/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igef que permita atender de manera oportuna los compromisos financieros del Programa de manera eficiente y efectiva.</w:t>
      </w:r>
    </w:p>
    <w:p w14:paraId="790F8ABD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Implementar un sistema financiero paralelo que permita extraer los reportes requeridos por los organismos financiadores en forma oportuna.</w:t>
      </w:r>
    </w:p>
    <w:p w14:paraId="644A7EAD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Implementar sistemas de manejo de recursos humanos y de apoyo logístico.</w:t>
      </w:r>
    </w:p>
    <w:p w14:paraId="18EAA32B" w14:textId="752E99B9" w:rsidR="00C90D53" w:rsidRPr="006D5DE8" w:rsidRDefault="000F7E6D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Impulsar y</w:t>
      </w:r>
      <w:r w:rsidR="00C90D53"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Vigilar el correcto uso de los procesos de adquisiciones y contrataciones observando lo que establece la Ley de Contratación Pública y su Reglamento, y, las Directrices del FIDA para adquisiciones y contrataciones.</w:t>
      </w:r>
    </w:p>
    <w:p w14:paraId="7C8266CF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Preparar las solicitudes de fondos de cualquier fuente externa y local de acuerdo a los procedimientos establecidos por los Organismos Financieros y del Ministerio de Finanzas.</w:t>
      </w:r>
    </w:p>
    <w:p w14:paraId="31AF0A43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Supervisar el sistema de inventarios los activos del Programa; así como su adecuada utilización y mantenimiento.</w:t>
      </w:r>
    </w:p>
    <w:p w14:paraId="232977F2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Implementar el sistema de registro y archivo de la documentación interna y externa del Programa.</w:t>
      </w:r>
    </w:p>
    <w:p w14:paraId="08EB3CF5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Realizar seguimiento financiero de los contratos y convenios suscritos, en cuanto a los plazos, productos, incumplimientos y aplicación de multas y garantías.</w:t>
      </w:r>
    </w:p>
    <w:p w14:paraId="438E45C4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Implementar las recomendaciones de auditoría.</w:t>
      </w:r>
    </w:p>
    <w:p w14:paraId="441743F9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Coordinar y supervisar el trabajo con el personal bajo su dependencia, a fin de cumplir en forma oportuna y ágil con las transferencias de recursos.</w:t>
      </w:r>
    </w:p>
    <w:p w14:paraId="4B978425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Suscribir las transferencias.</w:t>
      </w:r>
    </w:p>
    <w:p w14:paraId="0EB54D5F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Autorizar pagos.</w:t>
      </w:r>
    </w:p>
    <w:p w14:paraId="5C65E564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Presentar en forma oportuna las programaciones presupuestarias o de caja.</w:t>
      </w:r>
    </w:p>
    <w:p w14:paraId="4C1E09CA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Coordinar las relaciones de carácter financiero con el Ministerio de Finanzas, SENPLADES, SETECI y otras agencias nacionales y externas que aporten recursos para la ejecución del Programa.</w:t>
      </w:r>
    </w:p>
    <w:p w14:paraId="376A69C4" w14:textId="5C5458E3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Preparar términos de referencia para la contratación de una Firma de Auditoría y someterlos 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a los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acuerdos a las instancias nacionales y 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el FIDA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en el marco del Manual de Operaciones del Programa.</w:t>
      </w:r>
    </w:p>
    <w:p w14:paraId="086866D0" w14:textId="5D41091E" w:rsidR="00C90D53" w:rsidRPr="006D5DE8" w:rsidRDefault="00C90D53" w:rsidP="00C90D53">
      <w:pPr>
        <w:numPr>
          <w:ilvl w:val="0"/>
          <w:numId w:val="14"/>
        </w:numPr>
        <w:spacing w:after="0"/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 xml:space="preserve">Mantener durante la vida útil del Proyecto un flujo de </w:t>
      </w:r>
      <w:r w:rsidR="000F7E6D" w:rsidRPr="006D5DE8">
        <w:rPr>
          <w:rFonts w:ascii="Albertus MT Lt" w:hAnsi="Albertus MT Lt"/>
          <w:color w:val="0D0D0D"/>
          <w:sz w:val="20"/>
          <w:szCs w:val="20"/>
          <w:lang w:val="es-MX"/>
        </w:rPr>
        <w:t>fondos positivo</w:t>
      </w: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 xml:space="preserve"> a fin de que el nivel ejecutivo pueda cumplir con los cronogramas de ejecución dentro del plazo establecido.</w:t>
      </w:r>
    </w:p>
    <w:p w14:paraId="283CEE8A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Establecer mecanismos de control de los fondos financieros, cuentas bancarias, depósitos, fondos rotativos y de caja chica.</w:t>
      </w:r>
    </w:p>
    <w:p w14:paraId="4497E7B8" w14:textId="3DB38EB1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Ser responsable de la custodia de las Garantías Solidarias emitidas por las Organizaciones Sociales a favor del Programa, así como las garantías que establece la Ley Orgánica de Contratación del 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Sector Público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y su reglamento.</w:t>
      </w:r>
    </w:p>
    <w:p w14:paraId="12A1518B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Diseñar y mantener los instructivos y Manual de Contabilidad.</w:t>
      </w:r>
    </w:p>
    <w:p w14:paraId="51C1F0DA" w14:textId="41F83134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Apoyar y asesorar al personal del Programa y a las Entidades Ejecutoras y Co ejecutoras en la aplicación de las normas y procedimientos del manejo financiero, administrativo </w:t>
      </w:r>
      <w:r w:rsidR="000F7E6D" w:rsidRPr="006D5DE8">
        <w:rPr>
          <w:rFonts w:ascii="Albertus MT Lt" w:hAnsi="Albertus MT Lt"/>
          <w:color w:val="0D0D0D"/>
          <w:sz w:val="20"/>
          <w:szCs w:val="20"/>
          <w:lang w:eastAsia="es-EC"/>
        </w:rPr>
        <w:t>y adquisición</w:t>
      </w: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 xml:space="preserve"> de bienes y servicios acorde a la Ley de Compras Públicas y su Reglamento.</w:t>
      </w:r>
    </w:p>
    <w:p w14:paraId="1841AD3F" w14:textId="66F1A8E8" w:rsidR="00C90D53" w:rsidRPr="006D5DE8" w:rsidRDefault="00C90D53" w:rsidP="00C90D53">
      <w:pPr>
        <w:numPr>
          <w:ilvl w:val="0"/>
          <w:numId w:val="14"/>
        </w:numPr>
        <w:spacing w:after="0"/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 xml:space="preserve">Establecer los cronogramas de las adquisiciones y contratos en coordinación con la Analista Administrativa, Sub </w:t>
      </w:r>
      <w:r w:rsidR="000F7E6D" w:rsidRPr="006D5DE8">
        <w:rPr>
          <w:rFonts w:ascii="Albertus MT Lt" w:hAnsi="Albertus MT Lt"/>
          <w:color w:val="0D0D0D"/>
          <w:sz w:val="20"/>
          <w:szCs w:val="20"/>
          <w:lang w:val="es-MX"/>
        </w:rPr>
        <w:t>Gerencia Técnica</w:t>
      </w: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 xml:space="preserve"> y Asesoría Jurídica.</w:t>
      </w:r>
    </w:p>
    <w:p w14:paraId="2A9FF965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Asesorar al Gerente y personal técnico en materia administrativa y financiera.</w:t>
      </w:r>
    </w:p>
    <w:p w14:paraId="562F514F" w14:textId="77777777" w:rsidR="00C90D53" w:rsidRPr="006D5DE8" w:rsidRDefault="00C90D53" w:rsidP="00C90D53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lbertus MT Lt" w:hAnsi="Albertus MT Lt"/>
          <w:b/>
          <w:i/>
          <w:color w:val="0D0D0D"/>
          <w:sz w:val="20"/>
          <w:szCs w:val="20"/>
          <w:u w:val="single"/>
          <w:lang w:eastAsia="es-EC"/>
        </w:rPr>
      </w:pPr>
      <w:r w:rsidRPr="006D5DE8">
        <w:rPr>
          <w:rFonts w:ascii="Albertus MT Lt" w:hAnsi="Albertus MT Lt"/>
          <w:color w:val="0D0D0D"/>
          <w:sz w:val="20"/>
          <w:szCs w:val="20"/>
          <w:lang w:eastAsia="es-EC"/>
        </w:rPr>
        <w:t>Las demás que le sean asignadas por el Gerente del Programa.</w:t>
      </w:r>
    </w:p>
    <w:p w14:paraId="704F37B0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  <w:lang w:val="es-EC" w:eastAsia="es-EC"/>
        </w:rPr>
      </w:pPr>
    </w:p>
    <w:p w14:paraId="0399F830" w14:textId="77777777" w:rsidR="00C90D53" w:rsidRPr="006D5DE8" w:rsidRDefault="00C90D53" w:rsidP="00C90D53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t>Productos</w:t>
      </w:r>
    </w:p>
    <w:p w14:paraId="44D2EC0E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6AB6ABC7" w14:textId="77777777" w:rsidR="00C90D53" w:rsidRPr="006D5DE8" w:rsidRDefault="00C90D53" w:rsidP="00C90D53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Estados financieros del Proyecto.</w:t>
      </w:r>
    </w:p>
    <w:p w14:paraId="7CE8D133" w14:textId="77777777" w:rsidR="00C90D53" w:rsidRPr="006D5DE8" w:rsidRDefault="00C90D53" w:rsidP="00C90D53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 xml:space="preserve">Proforma presupuestaria </w:t>
      </w:r>
    </w:p>
    <w:p w14:paraId="0AAE7E8D" w14:textId="77777777" w:rsidR="00C90D53" w:rsidRPr="006D5DE8" w:rsidRDefault="00C90D53" w:rsidP="00C90D53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Programación presupuestaria anual.</w:t>
      </w:r>
    </w:p>
    <w:p w14:paraId="6339A5C9" w14:textId="77777777" w:rsidR="00C90D53" w:rsidRPr="006D5DE8" w:rsidRDefault="00C90D53" w:rsidP="00C90D53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Informes de cumplimiento de contratos y convenios.</w:t>
      </w:r>
    </w:p>
    <w:p w14:paraId="359A038F" w14:textId="77777777" w:rsidR="00C90D53" w:rsidRPr="006D5DE8" w:rsidRDefault="00C90D53" w:rsidP="00C90D53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Solicitudes de desembolsos de recursos externos y nacionales.</w:t>
      </w:r>
    </w:p>
    <w:p w14:paraId="7087623B" w14:textId="77777777" w:rsidR="00C90D53" w:rsidRPr="006D5DE8" w:rsidRDefault="00C90D53" w:rsidP="00C90D53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 xml:space="preserve">Evaluaciones </w:t>
      </w:r>
      <w:r w:rsidRPr="006D5DE8">
        <w:rPr>
          <w:rFonts w:ascii="Albertus MT Lt" w:hAnsi="Albertus MT Lt"/>
          <w:sz w:val="20"/>
          <w:szCs w:val="20"/>
        </w:rPr>
        <w:t>anuales  de</w:t>
      </w:r>
      <w:r w:rsidRPr="006D5DE8">
        <w:rPr>
          <w:rFonts w:ascii="Albertus MT Lt" w:hAnsi="Albertus MT Lt"/>
          <w:color w:val="0D0D0D"/>
          <w:sz w:val="20"/>
          <w:szCs w:val="20"/>
        </w:rPr>
        <w:t xml:space="preserve"> personal</w:t>
      </w:r>
    </w:p>
    <w:p w14:paraId="14D0771C" w14:textId="77777777" w:rsidR="00C90D53" w:rsidRPr="006D5DE8" w:rsidRDefault="00C90D53" w:rsidP="00C90D53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Manuales e instructivos contables en uso.</w:t>
      </w:r>
    </w:p>
    <w:p w14:paraId="1C762273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B144EDF" w14:textId="77777777" w:rsidR="00C90D53" w:rsidRPr="006D5DE8" w:rsidRDefault="00C90D53" w:rsidP="00C90D53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lastRenderedPageBreak/>
        <w:t>Supervisión e informes</w:t>
      </w:r>
    </w:p>
    <w:p w14:paraId="5522AA96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2DF713C9" w14:textId="77777777" w:rsidR="00C90D53" w:rsidRPr="006D5DE8" w:rsidRDefault="00C90D53" w:rsidP="00C90D53">
      <w:pPr>
        <w:ind w:left="36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La o el Director Administrativo Financiero reportará su gestión a la Sub Gerencia del Programa, mediante informes de avance mensuales de la unidad a su cargo.</w:t>
      </w:r>
    </w:p>
    <w:p w14:paraId="7ABED0F2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562C655" w14:textId="77777777" w:rsidR="00C90D53" w:rsidRPr="006D5DE8" w:rsidRDefault="00C90D53" w:rsidP="00C90D53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t>Plazo y pago</w:t>
      </w:r>
    </w:p>
    <w:p w14:paraId="395F6C71" w14:textId="77777777" w:rsidR="00C90D53" w:rsidRPr="006D5DE8" w:rsidRDefault="00C90D53" w:rsidP="00C90D53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1CD0026B" w14:textId="26342FC8" w:rsidR="00C90D53" w:rsidRPr="006D5DE8" w:rsidRDefault="00C90D53" w:rsidP="00C90D53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 xml:space="preserve">El contrato </w:t>
      </w:r>
      <w:r w:rsidR="000F7E6D" w:rsidRPr="006D5DE8">
        <w:rPr>
          <w:rFonts w:ascii="Albertus MT Lt" w:hAnsi="Albertus MT Lt"/>
          <w:color w:val="0D0D0D"/>
          <w:sz w:val="20"/>
          <w:szCs w:val="20"/>
        </w:rPr>
        <w:t>será de</w:t>
      </w:r>
      <w:r w:rsidRPr="006D5DE8">
        <w:rPr>
          <w:rFonts w:ascii="Albertus MT Lt" w:hAnsi="Albertus MT Lt"/>
          <w:color w:val="0D0D0D"/>
          <w:sz w:val="20"/>
          <w:szCs w:val="20"/>
        </w:rPr>
        <w:t xml:space="preserve"> un año.</w:t>
      </w:r>
    </w:p>
    <w:p w14:paraId="72F994C4" w14:textId="77777777" w:rsidR="00C90D53" w:rsidRPr="006D5DE8" w:rsidRDefault="00C90D53" w:rsidP="00C90D53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6BCD117F" w14:textId="77777777" w:rsidR="00C90D53" w:rsidRPr="006D5DE8" w:rsidRDefault="00C90D53" w:rsidP="00C90D53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 xml:space="preserve">Clasificación del cargo de acuerdo con la ley de Servicio Público </w:t>
      </w:r>
    </w:p>
    <w:p w14:paraId="35251D5D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6BE445BC" w14:textId="77777777" w:rsidR="00C90D53" w:rsidRPr="006D5DE8" w:rsidRDefault="00C90D53" w:rsidP="00C90D53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t>Perfil profesional</w:t>
      </w:r>
    </w:p>
    <w:p w14:paraId="2F542C0B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4B2A6774" w14:textId="77777777" w:rsidR="00C90D53" w:rsidRPr="006D5DE8" w:rsidRDefault="00C90D53" w:rsidP="00C90D53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>Título de tercer nivel con especialidad en gerencia financiera, administrativa</w:t>
      </w:r>
    </w:p>
    <w:p w14:paraId="34CFB597" w14:textId="77777777" w:rsidR="00C90D53" w:rsidRPr="006D5DE8" w:rsidRDefault="00C90D53" w:rsidP="00C90D53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 xml:space="preserve">Experiencia de 8 años en funciones de dirección en las áreas administrativa y financiera en proyectos de desarrollo   </w:t>
      </w:r>
    </w:p>
    <w:p w14:paraId="1F7643A4" w14:textId="77777777" w:rsidR="00C90D53" w:rsidRPr="006D5DE8" w:rsidRDefault="00C90D53" w:rsidP="00C90D53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>Amplios conocimientos de los requerimientos y procedimientos de gestión financiera y de adquisiciones según las normas de organismos multiláteras y de cooperación.</w:t>
      </w:r>
    </w:p>
    <w:p w14:paraId="170D9FA1" w14:textId="77777777" w:rsidR="00C90D53" w:rsidRPr="006D5DE8" w:rsidRDefault="00C90D53" w:rsidP="00C90D53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>Conocimientos y manejo de sistemas de contabilidad y presupuesto del sector público.</w:t>
      </w:r>
    </w:p>
    <w:p w14:paraId="00B1AE0C" w14:textId="77777777" w:rsidR="00C90D53" w:rsidRPr="006D5DE8" w:rsidRDefault="00C90D53" w:rsidP="00C90D53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>Experiencia en administración de recursos humanos y de apoyo logístico.</w:t>
      </w:r>
    </w:p>
    <w:p w14:paraId="3B6EAB92" w14:textId="77777777" w:rsidR="00C90D53" w:rsidRPr="006D5DE8" w:rsidRDefault="00C90D53" w:rsidP="00C90D53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>Conocimientos de computación y manejo de paquetes utilitarios.</w:t>
      </w:r>
    </w:p>
    <w:p w14:paraId="29C719B0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</w:p>
    <w:p w14:paraId="56314E2D" w14:textId="77777777" w:rsidR="00C90D53" w:rsidRPr="006D5DE8" w:rsidRDefault="00C90D53" w:rsidP="00C90D53">
      <w:pPr>
        <w:pStyle w:val="Prrafodelist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t>METODO DE CALIFICACION</w:t>
      </w:r>
    </w:p>
    <w:p w14:paraId="3C90FB00" w14:textId="77777777" w:rsidR="00C90D53" w:rsidRPr="006D5DE8" w:rsidRDefault="00C90D53" w:rsidP="00C90D53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20FA02FF" w14:textId="77777777" w:rsidR="00C90D53" w:rsidRPr="006D5DE8" w:rsidRDefault="00C90D53" w:rsidP="00C90D53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t xml:space="preserve">     Hoja de vida</w:t>
      </w:r>
    </w:p>
    <w:p w14:paraId="3251BBDE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510"/>
        <w:gridCol w:w="1417"/>
        <w:gridCol w:w="81"/>
        <w:gridCol w:w="1337"/>
      </w:tblGrid>
      <w:tr w:rsidR="00C90D53" w:rsidRPr="006D5DE8" w14:paraId="76CD0931" w14:textId="77777777" w:rsidTr="00884AA8">
        <w:tc>
          <w:tcPr>
            <w:tcW w:w="2302" w:type="dxa"/>
          </w:tcPr>
          <w:p w14:paraId="04A0F537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FACTOR</w:t>
            </w:r>
          </w:p>
        </w:tc>
        <w:tc>
          <w:tcPr>
            <w:tcW w:w="3510" w:type="dxa"/>
          </w:tcPr>
          <w:p w14:paraId="2DEBEFFC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CRITERIOS</w:t>
            </w:r>
          </w:p>
        </w:tc>
        <w:tc>
          <w:tcPr>
            <w:tcW w:w="1417" w:type="dxa"/>
          </w:tcPr>
          <w:p w14:paraId="4F626871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PUNTAJE</w:t>
            </w:r>
          </w:p>
        </w:tc>
        <w:tc>
          <w:tcPr>
            <w:tcW w:w="1418" w:type="dxa"/>
            <w:gridSpan w:val="2"/>
          </w:tcPr>
          <w:p w14:paraId="0D4DA559" w14:textId="493B0FE3" w:rsidR="00C90D53" w:rsidRPr="006D5DE8" w:rsidRDefault="00665EEF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TOTAL MÁ</w:t>
            </w:r>
            <w:r w:rsidR="00C90D53"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XIMO</w:t>
            </w:r>
          </w:p>
        </w:tc>
      </w:tr>
      <w:tr w:rsidR="00C90D53" w:rsidRPr="006D5DE8" w14:paraId="007A074D" w14:textId="77777777" w:rsidTr="00884AA8">
        <w:tc>
          <w:tcPr>
            <w:tcW w:w="2302" w:type="dxa"/>
          </w:tcPr>
          <w:p w14:paraId="32E6900B" w14:textId="6F0E8F3E" w:rsidR="00C90D53" w:rsidRPr="006D5DE8" w:rsidRDefault="00665EEF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FORMACIÓ</w:t>
            </w:r>
            <w:r w:rsidR="00C90D53"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  <w:p w14:paraId="5230B78F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PROFESIONAL</w:t>
            </w:r>
          </w:p>
        </w:tc>
        <w:tc>
          <w:tcPr>
            <w:tcW w:w="3510" w:type="dxa"/>
          </w:tcPr>
          <w:p w14:paraId="31FEC051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Título a nivel de maestría</w:t>
            </w:r>
          </w:p>
          <w:p w14:paraId="1524B553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Título a nivel de diplomado</w:t>
            </w:r>
          </w:p>
          <w:p w14:paraId="3C4CF916" w14:textId="6A97758A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Título de ¿tercer nivel en vez de pregrado? Pregrado </w:t>
            </w:r>
            <w:r w:rsidR="000F7E6D" w:rsidRPr="006D5DE8">
              <w:rPr>
                <w:rFonts w:ascii="Albertus MT Lt" w:hAnsi="Albertus MT Lt"/>
                <w:color w:val="0D0D0D"/>
                <w:sz w:val="20"/>
                <w:szCs w:val="20"/>
              </w:rPr>
              <w:t>Ídem</w:t>
            </w:r>
          </w:p>
        </w:tc>
        <w:tc>
          <w:tcPr>
            <w:tcW w:w="1417" w:type="dxa"/>
          </w:tcPr>
          <w:p w14:paraId="6FFC82DA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20 máximo</w:t>
            </w:r>
          </w:p>
          <w:p w14:paraId="4534D86F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16</w:t>
            </w:r>
          </w:p>
          <w:p w14:paraId="17600241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12 </w:t>
            </w:r>
          </w:p>
        </w:tc>
        <w:tc>
          <w:tcPr>
            <w:tcW w:w="1418" w:type="dxa"/>
            <w:gridSpan w:val="2"/>
          </w:tcPr>
          <w:p w14:paraId="5943289D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20</w:t>
            </w:r>
          </w:p>
        </w:tc>
      </w:tr>
      <w:tr w:rsidR="00C90D53" w:rsidRPr="006D5DE8" w14:paraId="04CA39D0" w14:textId="77777777" w:rsidTr="00884AA8">
        <w:tc>
          <w:tcPr>
            <w:tcW w:w="2302" w:type="dxa"/>
          </w:tcPr>
          <w:p w14:paraId="6476B68A" w14:textId="3AC10EEE" w:rsidR="00C90D53" w:rsidRPr="006D5DE8" w:rsidRDefault="00665EEF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FORMACIÓ</w:t>
            </w:r>
            <w:r w:rsidR="00C90D53"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 ESPECIALIZADA</w:t>
            </w:r>
          </w:p>
        </w:tc>
        <w:tc>
          <w:tcPr>
            <w:tcW w:w="3510" w:type="dxa"/>
          </w:tcPr>
          <w:p w14:paraId="3945B45C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Especialidad en Gerencia administrativa y financiera</w:t>
            </w:r>
          </w:p>
          <w:p w14:paraId="422505C3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Especialidad en Finanzas</w:t>
            </w:r>
          </w:p>
          <w:p w14:paraId="215AE99A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Otras especialidades relacionadas con finanzas</w:t>
            </w:r>
          </w:p>
        </w:tc>
        <w:tc>
          <w:tcPr>
            <w:tcW w:w="1417" w:type="dxa"/>
          </w:tcPr>
          <w:p w14:paraId="37C071AB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10  máximo</w:t>
            </w:r>
          </w:p>
          <w:p w14:paraId="6CD573DA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53CA5E04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8 </w:t>
            </w:r>
          </w:p>
          <w:p w14:paraId="1585A7FB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438A0A92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6 </w:t>
            </w:r>
          </w:p>
        </w:tc>
        <w:tc>
          <w:tcPr>
            <w:tcW w:w="1418" w:type="dxa"/>
            <w:gridSpan w:val="2"/>
          </w:tcPr>
          <w:p w14:paraId="21C45A55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10</w:t>
            </w:r>
          </w:p>
        </w:tc>
      </w:tr>
      <w:tr w:rsidR="00C90D53" w:rsidRPr="006D5DE8" w14:paraId="648CA492" w14:textId="77777777" w:rsidTr="00884AA8">
        <w:tc>
          <w:tcPr>
            <w:tcW w:w="2302" w:type="dxa"/>
          </w:tcPr>
          <w:p w14:paraId="5D188640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EXPERIENCIA</w:t>
            </w:r>
          </w:p>
          <w:p w14:paraId="10E32D1B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lastRenderedPageBreak/>
              <w:t>GENERAL</w:t>
            </w:r>
          </w:p>
        </w:tc>
        <w:tc>
          <w:tcPr>
            <w:tcW w:w="3510" w:type="dxa"/>
          </w:tcPr>
          <w:p w14:paraId="76460ED7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 xml:space="preserve">8 o más años </w:t>
            </w:r>
          </w:p>
          <w:p w14:paraId="78B44A7C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de 5 a 7 años</w:t>
            </w:r>
          </w:p>
          <w:p w14:paraId="379A64F8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de 3 a 4 años </w:t>
            </w:r>
          </w:p>
          <w:p w14:paraId="3920438E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 xml:space="preserve">d.   menos de 3 </w:t>
            </w:r>
          </w:p>
        </w:tc>
        <w:tc>
          <w:tcPr>
            <w:tcW w:w="1417" w:type="dxa"/>
          </w:tcPr>
          <w:p w14:paraId="25CC60AD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>20 máximo</w:t>
            </w:r>
          </w:p>
          <w:p w14:paraId="2CA58844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lastRenderedPageBreak/>
              <w:t>16</w:t>
            </w:r>
          </w:p>
          <w:p w14:paraId="6569741D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12</w:t>
            </w:r>
          </w:p>
          <w:p w14:paraId="19986D74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14:paraId="07ABCAB8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lastRenderedPageBreak/>
              <w:t>20</w:t>
            </w:r>
          </w:p>
        </w:tc>
      </w:tr>
      <w:tr w:rsidR="00C90D53" w:rsidRPr="006D5DE8" w14:paraId="5CE9F40A" w14:textId="77777777" w:rsidTr="00884AA8">
        <w:trPr>
          <w:trHeight w:val="1925"/>
        </w:trPr>
        <w:tc>
          <w:tcPr>
            <w:tcW w:w="2302" w:type="dxa"/>
          </w:tcPr>
          <w:p w14:paraId="029269EE" w14:textId="57800C5B" w:rsidR="00C90D53" w:rsidRPr="006D5DE8" w:rsidRDefault="00665EEF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lastRenderedPageBreak/>
              <w:t>EXPERIENCIA ESPECÍ</w:t>
            </w:r>
            <w:r w:rsidR="00C90D53"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FICA*</w:t>
            </w:r>
          </w:p>
        </w:tc>
        <w:tc>
          <w:tcPr>
            <w:tcW w:w="3510" w:type="dxa"/>
          </w:tcPr>
          <w:p w14:paraId="45F690B9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Director administrativo financiero de Programas de desarrollo y similares x 10 años o más</w:t>
            </w:r>
          </w:p>
          <w:p w14:paraId="1F1AEB11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 …menos de 5 a 9 años </w:t>
            </w:r>
          </w:p>
          <w:p w14:paraId="66B8BE32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….e 3 a 4 </w:t>
            </w:r>
          </w:p>
          <w:p w14:paraId="586567E4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Menos de tres años </w:t>
            </w:r>
          </w:p>
        </w:tc>
        <w:tc>
          <w:tcPr>
            <w:tcW w:w="1498" w:type="dxa"/>
            <w:gridSpan w:val="2"/>
          </w:tcPr>
          <w:p w14:paraId="454F8CF7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40 máximo</w:t>
            </w:r>
          </w:p>
          <w:p w14:paraId="17DFB23B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7BC53462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57778138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1EA537A8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30 </w:t>
            </w:r>
          </w:p>
          <w:p w14:paraId="4354FA9A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20</w:t>
            </w:r>
          </w:p>
          <w:p w14:paraId="2E1EC63B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10</w:t>
            </w:r>
          </w:p>
          <w:p w14:paraId="6DA78891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F2F1949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40</w:t>
            </w:r>
          </w:p>
        </w:tc>
      </w:tr>
      <w:tr w:rsidR="00C90D53" w:rsidRPr="006D5DE8" w14:paraId="3A50C65D" w14:textId="77777777" w:rsidTr="00884AA8">
        <w:tc>
          <w:tcPr>
            <w:tcW w:w="2302" w:type="dxa"/>
          </w:tcPr>
          <w:p w14:paraId="1643FA67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OTROS</w:t>
            </w:r>
          </w:p>
        </w:tc>
        <w:tc>
          <w:tcPr>
            <w:tcW w:w="3510" w:type="dxa"/>
          </w:tcPr>
          <w:p w14:paraId="48EA01EE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Conocimiento de procedimientos del FIDA u otra entidad multilateral</w:t>
            </w:r>
          </w:p>
          <w:p w14:paraId="5458F05C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Conocimiento de aplicaciones informáticas</w:t>
            </w:r>
          </w:p>
          <w:p w14:paraId="7309DEA6" w14:textId="77777777" w:rsidR="00C90D53" w:rsidRPr="006D5DE8" w:rsidRDefault="00C90D53" w:rsidP="00C90D53">
            <w:pPr>
              <w:numPr>
                <w:ilvl w:val="0"/>
                <w:numId w:val="13"/>
              </w:numPr>
              <w:spacing w:after="0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Conocimiento de los sistemas de seguimiento y evaluación financiera del GOE e INCOP</w:t>
            </w:r>
          </w:p>
        </w:tc>
        <w:tc>
          <w:tcPr>
            <w:tcW w:w="1498" w:type="dxa"/>
            <w:gridSpan w:val="2"/>
          </w:tcPr>
          <w:p w14:paraId="5CAF6F5A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2</w:t>
            </w:r>
          </w:p>
          <w:p w14:paraId="514FC302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7BF91278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1D467145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274184B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2 </w:t>
            </w:r>
          </w:p>
          <w:p w14:paraId="2AD4BFE0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3ED1CAEB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  <w:p w14:paraId="11626B59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color w:val="0D0D0D"/>
                <w:sz w:val="20"/>
                <w:szCs w:val="20"/>
              </w:rPr>
              <w:t>6</w:t>
            </w:r>
          </w:p>
          <w:p w14:paraId="07BCDDDF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39871C0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 xml:space="preserve">Suma 10 </w:t>
            </w:r>
          </w:p>
        </w:tc>
      </w:tr>
      <w:tr w:rsidR="00C90D53" w:rsidRPr="006D5DE8" w14:paraId="0E775FFC" w14:textId="77777777" w:rsidTr="00884AA8">
        <w:tc>
          <w:tcPr>
            <w:tcW w:w="2302" w:type="dxa"/>
          </w:tcPr>
          <w:p w14:paraId="47D6C21D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4E1B4B2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Subtotal</w:t>
            </w:r>
          </w:p>
        </w:tc>
        <w:tc>
          <w:tcPr>
            <w:tcW w:w="1498" w:type="dxa"/>
            <w:gridSpan w:val="2"/>
          </w:tcPr>
          <w:p w14:paraId="31DDC231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36FAE1D" w14:textId="77777777" w:rsidR="00C90D53" w:rsidRPr="006D5DE8" w:rsidRDefault="00C90D53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6D5DE8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100</w:t>
            </w:r>
          </w:p>
        </w:tc>
      </w:tr>
    </w:tbl>
    <w:p w14:paraId="14AA0B09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5A760C7E" w14:textId="77777777" w:rsidR="00C90D53" w:rsidRPr="006D5DE8" w:rsidRDefault="00C90D53" w:rsidP="00C90D53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t>Entrevista</w:t>
      </w:r>
    </w:p>
    <w:p w14:paraId="7DCA2EC3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5070EBBF" w14:textId="77777777" w:rsidR="00C90D53" w:rsidRPr="006D5DE8" w:rsidRDefault="00C90D53" w:rsidP="00C90D53">
      <w:pPr>
        <w:pStyle w:val="Prrafodelista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val="es-ES_tradnl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ES_tradnl"/>
        </w:rPr>
        <w:t xml:space="preserve">Pro actividad, </w:t>
      </w:r>
      <w:r w:rsidRPr="006D5DE8">
        <w:rPr>
          <w:rFonts w:ascii="Albertus MT Lt" w:hAnsi="Albertus MT Lt"/>
          <w:color w:val="0D0D0D"/>
          <w:sz w:val="20"/>
          <w:szCs w:val="20"/>
        </w:rPr>
        <w:t>actitud, aptitud, desenvolvimiento personal</w:t>
      </w:r>
      <w:r w:rsidRPr="006D5DE8">
        <w:rPr>
          <w:rFonts w:ascii="Albertus MT Lt" w:hAnsi="Albertus MT Lt"/>
          <w:color w:val="0D0D0D"/>
          <w:sz w:val="20"/>
          <w:szCs w:val="20"/>
          <w:lang w:val="es-ES_tradnl"/>
        </w:rPr>
        <w:t xml:space="preserve">  (20 puntos)</w:t>
      </w:r>
    </w:p>
    <w:p w14:paraId="1710D070" w14:textId="77777777" w:rsidR="00C90D53" w:rsidRPr="006D5DE8" w:rsidRDefault="00C90D53" w:rsidP="00C90D53">
      <w:pPr>
        <w:pStyle w:val="Prrafodelista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Capital profesional, relacionamiento con instituciones públicas y privadas que tienen que ver con el manejo y gestión financiera de recursos externos (20 puntos).</w:t>
      </w:r>
    </w:p>
    <w:p w14:paraId="7B190830" w14:textId="77777777" w:rsidR="00C90D53" w:rsidRPr="006D5DE8" w:rsidRDefault="00C90D53" w:rsidP="00C90D53">
      <w:pPr>
        <w:pStyle w:val="Prrafodelista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Demuestra amplio dominio de herramientas referidas al sistema de compras públicas, E SIGEF, Sistema Gobierno por Resultados –GPR-, (20 puntos)</w:t>
      </w:r>
    </w:p>
    <w:p w14:paraId="0A5C1FCA" w14:textId="77777777" w:rsidR="00C90D53" w:rsidRPr="006D5DE8" w:rsidRDefault="00C90D53" w:rsidP="00C90D53">
      <w:pPr>
        <w:pStyle w:val="Prrafodelista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Capacidad de trasmitir conocimientos y capacitación en la gestión y manejo contable (20 puntos).</w:t>
      </w:r>
    </w:p>
    <w:p w14:paraId="0B3C2FB9" w14:textId="77777777" w:rsidR="00C90D53" w:rsidRPr="006D5DE8" w:rsidRDefault="00C90D53" w:rsidP="00C90D53">
      <w:pPr>
        <w:pStyle w:val="Prrafodelista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6D5DE8">
        <w:rPr>
          <w:rFonts w:ascii="Albertus MT Lt" w:hAnsi="Albertus MT Lt"/>
          <w:color w:val="0D0D0D"/>
          <w:sz w:val="20"/>
          <w:szCs w:val="20"/>
        </w:rPr>
        <w:t>Capacidad de liderazgo (20 puntos)</w:t>
      </w:r>
    </w:p>
    <w:p w14:paraId="1EFF8D8C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</w:p>
    <w:p w14:paraId="4CE5F652" w14:textId="77777777" w:rsidR="00C90D53" w:rsidRPr="006D5DE8" w:rsidRDefault="00C90D53" w:rsidP="00C90D53">
      <w:pPr>
        <w:jc w:val="both"/>
        <w:rPr>
          <w:rFonts w:ascii="Albertus MT Lt" w:hAnsi="Albertus MT Lt"/>
          <w:color w:val="0D0D0D"/>
          <w:sz w:val="20"/>
          <w:szCs w:val="20"/>
          <w:lang w:val="es-MX"/>
        </w:rPr>
      </w:pPr>
      <w:r w:rsidRPr="006D5DE8">
        <w:rPr>
          <w:rFonts w:ascii="Albertus MT Lt" w:hAnsi="Albertus MT Lt"/>
          <w:color w:val="0D0D0D"/>
          <w:sz w:val="20"/>
          <w:szCs w:val="20"/>
          <w:lang w:val="es-MX"/>
        </w:rPr>
        <w:t>Subtotal 100 puntos.</w:t>
      </w:r>
    </w:p>
    <w:p w14:paraId="029A248B" w14:textId="4F852BAA" w:rsidR="00EC6416" w:rsidRDefault="00C90D53" w:rsidP="000F7E6D">
      <w:pPr>
        <w:pStyle w:val="Prrafodelista"/>
        <w:ind w:left="0"/>
        <w:jc w:val="both"/>
        <w:rPr>
          <w:rFonts w:ascii="Times New Roman" w:hAnsi="Times New Roman" w:cs="Times New Roman"/>
          <w:b/>
          <w:bCs/>
          <w:lang w:val="es-ES" w:eastAsia="es-EC"/>
        </w:rPr>
      </w:pPr>
      <w:r w:rsidRPr="006D5DE8">
        <w:rPr>
          <w:rFonts w:ascii="Albertus MT Lt" w:hAnsi="Albertus MT Lt"/>
          <w:b/>
          <w:color w:val="0D0D0D"/>
          <w:sz w:val="20"/>
          <w:szCs w:val="20"/>
        </w:rPr>
        <w:lastRenderedPageBreak/>
        <w:t>TOTAL 200 P</w:t>
      </w:r>
      <w:r w:rsidRPr="000F7E6D">
        <w:rPr>
          <w:rFonts w:ascii="Times New Roman" w:hAnsi="Times New Roman"/>
          <w:b/>
          <w:color w:val="0D0D0D"/>
        </w:rPr>
        <w:t>UNTOS</w:t>
      </w:r>
    </w:p>
    <w:sectPr w:rsidR="00EC6416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15381" w14:textId="77777777" w:rsidR="00BB3B9C" w:rsidRDefault="00BB3B9C">
      <w:pPr>
        <w:spacing w:after="0"/>
      </w:pPr>
      <w:r>
        <w:separator/>
      </w:r>
    </w:p>
  </w:endnote>
  <w:endnote w:type="continuationSeparator" w:id="0">
    <w:p w14:paraId="2E124349" w14:textId="77777777" w:rsidR="00BB3B9C" w:rsidRDefault="00BB3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EEF" w:rsidRPr="00665EEF">
          <w:rPr>
            <w:noProof/>
            <w:lang w:val="es-ES"/>
          </w:rPr>
          <w:t>2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880E" w14:textId="77777777" w:rsidR="00BB3B9C" w:rsidRDefault="00BB3B9C">
      <w:pPr>
        <w:spacing w:after="0"/>
      </w:pPr>
      <w:r>
        <w:separator/>
      </w:r>
    </w:p>
  </w:footnote>
  <w:footnote w:type="continuationSeparator" w:id="0">
    <w:p w14:paraId="27BA0079" w14:textId="77777777" w:rsidR="00BB3B9C" w:rsidRDefault="00BB3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17"/>
  </w:num>
  <w:num w:numId="8">
    <w:abstractNumId w:val="9"/>
  </w:num>
  <w:num w:numId="9">
    <w:abstractNumId w:val="16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15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A1DE7"/>
    <w:rsid w:val="002A3AAF"/>
    <w:rsid w:val="002C5001"/>
    <w:rsid w:val="002F68E3"/>
    <w:rsid w:val="0030102A"/>
    <w:rsid w:val="00304915"/>
    <w:rsid w:val="003302F7"/>
    <w:rsid w:val="00333CA2"/>
    <w:rsid w:val="00343FE9"/>
    <w:rsid w:val="00363772"/>
    <w:rsid w:val="00373984"/>
    <w:rsid w:val="00395816"/>
    <w:rsid w:val="003B77B5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4F2545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60955"/>
    <w:rsid w:val="00662405"/>
    <w:rsid w:val="00665EEF"/>
    <w:rsid w:val="006674C2"/>
    <w:rsid w:val="006925FC"/>
    <w:rsid w:val="00695E2F"/>
    <w:rsid w:val="006A23F6"/>
    <w:rsid w:val="006A5CD7"/>
    <w:rsid w:val="006A7942"/>
    <w:rsid w:val="006B16B6"/>
    <w:rsid w:val="006C387D"/>
    <w:rsid w:val="006C5F7F"/>
    <w:rsid w:val="006D5DE8"/>
    <w:rsid w:val="0075239F"/>
    <w:rsid w:val="007824A2"/>
    <w:rsid w:val="00784DC7"/>
    <w:rsid w:val="0078756D"/>
    <w:rsid w:val="007A601A"/>
    <w:rsid w:val="007C33FA"/>
    <w:rsid w:val="007D415C"/>
    <w:rsid w:val="007D6D10"/>
    <w:rsid w:val="00806564"/>
    <w:rsid w:val="00822AC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31218"/>
    <w:rsid w:val="00982776"/>
    <w:rsid w:val="009A3E75"/>
    <w:rsid w:val="009B6959"/>
    <w:rsid w:val="009C7B19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B03490"/>
    <w:rsid w:val="00B161ED"/>
    <w:rsid w:val="00B52106"/>
    <w:rsid w:val="00B61663"/>
    <w:rsid w:val="00B83D0A"/>
    <w:rsid w:val="00BA3431"/>
    <w:rsid w:val="00BB2F4D"/>
    <w:rsid w:val="00BB3B9C"/>
    <w:rsid w:val="00BC0B66"/>
    <w:rsid w:val="00BC2D9C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D3626"/>
    <w:rsid w:val="00CE2765"/>
    <w:rsid w:val="00CF270B"/>
    <w:rsid w:val="00D05964"/>
    <w:rsid w:val="00D1271D"/>
    <w:rsid w:val="00D33017"/>
    <w:rsid w:val="00D557AD"/>
    <w:rsid w:val="00D5668F"/>
    <w:rsid w:val="00D577CD"/>
    <w:rsid w:val="00D654E6"/>
    <w:rsid w:val="00D66D50"/>
    <w:rsid w:val="00D80EEF"/>
    <w:rsid w:val="00D833AC"/>
    <w:rsid w:val="00D9073D"/>
    <w:rsid w:val="00D96B1C"/>
    <w:rsid w:val="00DB4FB9"/>
    <w:rsid w:val="00DC2148"/>
    <w:rsid w:val="00E206E6"/>
    <w:rsid w:val="00E43D29"/>
    <w:rsid w:val="00E66A3D"/>
    <w:rsid w:val="00E766FF"/>
    <w:rsid w:val="00E95161"/>
    <w:rsid w:val="00EA5567"/>
    <w:rsid w:val="00EC6416"/>
    <w:rsid w:val="00F130EA"/>
    <w:rsid w:val="00F42322"/>
    <w:rsid w:val="00F84AC8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Zandhia Elizabeth Muñoz Pilco</cp:lastModifiedBy>
  <cp:revision>2</cp:revision>
  <cp:lastPrinted>2019-06-26T15:11:00Z</cp:lastPrinted>
  <dcterms:created xsi:type="dcterms:W3CDTF">2019-07-12T23:28:00Z</dcterms:created>
  <dcterms:modified xsi:type="dcterms:W3CDTF">2019-07-12T23:28:00Z</dcterms:modified>
</cp:coreProperties>
</file>