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E3A47" w14:textId="7D1AFAC8" w:rsidR="00C90D53" w:rsidRPr="006D5DE8" w:rsidRDefault="00665EEF" w:rsidP="006D5DE8">
      <w:pPr>
        <w:jc w:val="center"/>
        <w:rPr>
          <w:rFonts w:ascii="Albertus MT Lt" w:hAnsi="Albertus MT Lt"/>
          <w:b/>
          <w:color w:val="0D0D0D"/>
          <w:sz w:val="20"/>
          <w:szCs w:val="20"/>
          <w:lang w:val="es-EC" w:eastAsia="es-EC"/>
        </w:rPr>
      </w:pPr>
      <w:r>
        <w:rPr>
          <w:rFonts w:ascii="Albertus MT Lt" w:hAnsi="Albertus MT Lt"/>
          <w:b/>
          <w:color w:val="0D0D0D"/>
          <w:sz w:val="20"/>
          <w:szCs w:val="20"/>
          <w:lang w:val="es-EC" w:eastAsia="es-EC"/>
        </w:rPr>
        <w:t>TÉ</w:t>
      </w:r>
      <w:r w:rsidR="00C90D53" w:rsidRPr="006D5DE8">
        <w:rPr>
          <w:rFonts w:ascii="Albertus MT Lt" w:hAnsi="Albertus MT Lt"/>
          <w:b/>
          <w:color w:val="0D0D0D"/>
          <w:sz w:val="20"/>
          <w:szCs w:val="20"/>
          <w:lang w:val="es-EC" w:eastAsia="es-EC"/>
        </w:rPr>
        <w:t>RMINOS DE REFERENCIA PARA DIRECTOR/A ADMINISTRATIVO FINANCIERO/A</w:t>
      </w:r>
    </w:p>
    <w:p w14:paraId="7C3F53F1" w14:textId="77777777" w:rsidR="00C90D53" w:rsidRPr="006D5DE8" w:rsidRDefault="00C90D53" w:rsidP="00C90D53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6D5DE8">
        <w:rPr>
          <w:rFonts w:ascii="Albertus MT Lt" w:hAnsi="Albertus MT Lt"/>
          <w:b/>
          <w:color w:val="0D0D0D"/>
          <w:sz w:val="20"/>
          <w:szCs w:val="20"/>
        </w:rPr>
        <w:t>Objeto del cargo</w:t>
      </w:r>
    </w:p>
    <w:p w14:paraId="24844A4D" w14:textId="77777777" w:rsidR="00C90D53" w:rsidRPr="006D5DE8" w:rsidRDefault="00C90D53" w:rsidP="00C90D53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0223284B" w14:textId="34B36B12" w:rsidR="00C90D53" w:rsidRPr="006D5DE8" w:rsidRDefault="00C90D53" w:rsidP="00C90D53">
      <w:pPr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  <w:lang w:val="es-MX"/>
        </w:rPr>
        <w:t xml:space="preserve">Organizar, planificar, dirigir y supervisar el área administrativa financiera de la Unidad de Gestión del Programa según las normas y procedimientos de carácter administrativo financiero, establecidos en los Convenios de Préstamo, Donación, </w:t>
      </w:r>
      <w:r w:rsidR="000F7E6D" w:rsidRPr="006D5DE8">
        <w:rPr>
          <w:rFonts w:ascii="Albertus MT Lt" w:hAnsi="Albertus MT Lt"/>
          <w:color w:val="0D0D0D"/>
          <w:sz w:val="20"/>
          <w:szCs w:val="20"/>
          <w:lang w:val="es-MX"/>
        </w:rPr>
        <w:t>Fiduciario y</w:t>
      </w:r>
      <w:r w:rsidRPr="006D5DE8">
        <w:rPr>
          <w:rFonts w:ascii="Albertus MT Lt" w:hAnsi="Albertus MT Lt"/>
          <w:color w:val="0D0D0D"/>
          <w:sz w:val="20"/>
          <w:szCs w:val="20"/>
          <w:lang w:val="es-MX"/>
        </w:rPr>
        <w:t xml:space="preserve"> la normativa nacional vigente.</w:t>
      </w:r>
    </w:p>
    <w:p w14:paraId="6D88E929" w14:textId="00E3B85D" w:rsidR="000F7E6D" w:rsidRDefault="00C90D53" w:rsidP="00927213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6D5DE8">
        <w:rPr>
          <w:rFonts w:ascii="Albertus MT Lt" w:hAnsi="Albertus MT Lt"/>
          <w:b/>
          <w:color w:val="0D0D0D"/>
          <w:sz w:val="20"/>
          <w:szCs w:val="20"/>
        </w:rPr>
        <w:t>Resultados e Indicadores.</w:t>
      </w:r>
    </w:p>
    <w:p w14:paraId="3B24727F" w14:textId="77777777" w:rsidR="006D5DE8" w:rsidRPr="006D5DE8" w:rsidRDefault="006D5DE8" w:rsidP="006D5DE8">
      <w:pPr>
        <w:pStyle w:val="Prrafodelista"/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91"/>
        <w:gridCol w:w="2881"/>
      </w:tblGrid>
      <w:tr w:rsidR="00C90D53" w:rsidRPr="006D5DE8" w14:paraId="5C2D0BD6" w14:textId="77777777" w:rsidTr="00884AA8">
        <w:trPr>
          <w:trHeight w:val="338"/>
        </w:trPr>
        <w:tc>
          <w:tcPr>
            <w:tcW w:w="1771" w:type="dxa"/>
          </w:tcPr>
          <w:p w14:paraId="53B939BC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RESULTADO</w:t>
            </w:r>
          </w:p>
        </w:tc>
        <w:tc>
          <w:tcPr>
            <w:tcW w:w="3991" w:type="dxa"/>
          </w:tcPr>
          <w:p w14:paraId="03E8B4D9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INDICADOR</w:t>
            </w:r>
          </w:p>
        </w:tc>
        <w:tc>
          <w:tcPr>
            <w:tcW w:w="2881" w:type="dxa"/>
          </w:tcPr>
          <w:p w14:paraId="116EA142" w14:textId="10BA2A67" w:rsidR="00C90D53" w:rsidRPr="006D5DE8" w:rsidRDefault="00665EEF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color w:val="0D0D0D"/>
                <w:sz w:val="20"/>
                <w:szCs w:val="20"/>
              </w:rPr>
              <w:t>FUENTE DE VERIFICACIÓ</w:t>
            </w:r>
            <w:r w:rsidR="00C90D53" w:rsidRPr="006D5DE8">
              <w:rPr>
                <w:rFonts w:ascii="Albertus MT Lt" w:hAnsi="Albertus MT Lt"/>
                <w:color w:val="0D0D0D"/>
                <w:sz w:val="20"/>
                <w:szCs w:val="20"/>
              </w:rPr>
              <w:t>N</w:t>
            </w:r>
          </w:p>
        </w:tc>
      </w:tr>
      <w:tr w:rsidR="00C90D53" w:rsidRPr="006D5DE8" w14:paraId="329BEE0B" w14:textId="77777777" w:rsidTr="00884AA8">
        <w:tc>
          <w:tcPr>
            <w:tcW w:w="1771" w:type="dxa"/>
          </w:tcPr>
          <w:p w14:paraId="472BE6AF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3991" w:type="dxa"/>
          </w:tcPr>
          <w:p w14:paraId="7A3DAE86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Desembolsos en base a programación </w:t>
            </w:r>
          </w:p>
        </w:tc>
        <w:tc>
          <w:tcPr>
            <w:tcW w:w="2881" w:type="dxa"/>
          </w:tcPr>
          <w:p w14:paraId="2B5D3A8D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Reportes de desembolsos, Liquidez de fondos en las cuentas especiales del proyecto</w:t>
            </w:r>
          </w:p>
        </w:tc>
      </w:tr>
      <w:tr w:rsidR="00C90D53" w:rsidRPr="006D5DE8" w14:paraId="2CE01E00" w14:textId="77777777" w:rsidTr="00884AA8">
        <w:tc>
          <w:tcPr>
            <w:tcW w:w="1771" w:type="dxa"/>
          </w:tcPr>
          <w:p w14:paraId="2307E607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3991" w:type="dxa"/>
          </w:tcPr>
          <w:p w14:paraId="01105FB5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Eficacia y transparencia de procedimientos administrativos y financieros</w:t>
            </w:r>
          </w:p>
        </w:tc>
        <w:tc>
          <w:tcPr>
            <w:tcW w:w="2881" w:type="dxa"/>
          </w:tcPr>
          <w:p w14:paraId="6C3448F7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Informes de  auditoria</w:t>
            </w:r>
          </w:p>
        </w:tc>
      </w:tr>
      <w:tr w:rsidR="00C90D53" w:rsidRPr="006D5DE8" w14:paraId="00BD6A9E" w14:textId="77777777" w:rsidTr="00884AA8">
        <w:tc>
          <w:tcPr>
            <w:tcW w:w="1771" w:type="dxa"/>
          </w:tcPr>
          <w:p w14:paraId="2CEBA52B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3991" w:type="dxa"/>
          </w:tcPr>
          <w:p w14:paraId="672C1AD1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Recursos humanos y materiales requeridos se encuentran disponibles y en operación.</w:t>
            </w:r>
          </w:p>
        </w:tc>
        <w:tc>
          <w:tcPr>
            <w:tcW w:w="2881" w:type="dxa"/>
          </w:tcPr>
          <w:p w14:paraId="220DA69C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Reporte de adquisiciones de bienes y servicios Contratos de personal firmados, Reportes de Inventarios de suministros y bienes </w:t>
            </w:r>
          </w:p>
        </w:tc>
      </w:tr>
    </w:tbl>
    <w:p w14:paraId="7DAFEEDC" w14:textId="77777777" w:rsidR="00C90D53" w:rsidRPr="006D5DE8" w:rsidRDefault="00C90D53" w:rsidP="00C90D53">
      <w:pPr>
        <w:pStyle w:val="Prrafodelista"/>
        <w:jc w:val="both"/>
        <w:rPr>
          <w:rFonts w:ascii="Albertus MT Lt" w:hAnsi="Albertus MT Lt"/>
          <w:b/>
          <w:color w:val="0D0D0D"/>
          <w:sz w:val="20"/>
          <w:szCs w:val="20"/>
          <w:u w:val="single"/>
          <w:lang w:eastAsia="es-EC"/>
        </w:rPr>
      </w:pPr>
    </w:p>
    <w:p w14:paraId="616B685B" w14:textId="77777777" w:rsidR="00C90D53" w:rsidRPr="006D5DE8" w:rsidRDefault="00C90D53" w:rsidP="00C90D53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b/>
          <w:color w:val="0D0D0D"/>
          <w:sz w:val="20"/>
          <w:szCs w:val="20"/>
          <w:lang w:eastAsia="es-EC"/>
        </w:rPr>
        <w:t>Funciones y Actividades</w:t>
      </w:r>
    </w:p>
    <w:p w14:paraId="708F48CB" w14:textId="77777777" w:rsidR="00C90D53" w:rsidRPr="006D5DE8" w:rsidRDefault="00C90D53" w:rsidP="00C90D53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</w:p>
    <w:p w14:paraId="43E87680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Organizar, planificar, dirigir, y supervisar el área administrativa, unidad de talentos humanos y  financiera del Programa</w:t>
      </w:r>
    </w:p>
    <w:p w14:paraId="4816F5ED" w14:textId="68D1EC25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 xml:space="preserve">Planificar, ejecutar, supervisar y evaluar la gestión administrativa financiera </w:t>
      </w:r>
      <w:r w:rsidR="000F7E6D" w:rsidRPr="006D5DE8">
        <w:rPr>
          <w:rFonts w:ascii="Albertus MT Lt" w:hAnsi="Albertus MT Lt"/>
          <w:color w:val="0D0D0D"/>
          <w:sz w:val="20"/>
          <w:szCs w:val="20"/>
          <w:lang w:eastAsia="es-EC"/>
        </w:rPr>
        <w:t>y de</w:t>
      </w: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 xml:space="preserve"> talento humano de la UGP y de las UET´s.</w:t>
      </w:r>
    </w:p>
    <w:p w14:paraId="33E54E61" w14:textId="766719FE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Supervisar</w:t>
      </w:r>
      <w:r w:rsidR="000F7E6D" w:rsidRPr="006D5DE8">
        <w:rPr>
          <w:rFonts w:ascii="Albertus MT Lt" w:hAnsi="Albertus MT Lt"/>
          <w:color w:val="0D0D0D"/>
          <w:sz w:val="20"/>
          <w:szCs w:val="20"/>
          <w:lang w:eastAsia="es-EC"/>
        </w:rPr>
        <w:t>, y evaluar</w:t>
      </w: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 xml:space="preserve"> el funcionamiento y operatividad de los Sistemas Financieros – Contables</w:t>
      </w:r>
      <w:r w:rsidR="000F7E6D" w:rsidRPr="006D5DE8">
        <w:rPr>
          <w:rFonts w:ascii="Albertus MT Lt" w:hAnsi="Albertus MT Lt"/>
          <w:color w:val="0D0D0D"/>
          <w:sz w:val="20"/>
          <w:szCs w:val="20"/>
          <w:lang w:eastAsia="es-EC"/>
        </w:rPr>
        <w:t>, de</w:t>
      </w: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 xml:space="preserve"> conformidad con las normas emitidas por los órganos rectores </w:t>
      </w:r>
      <w:r w:rsidR="000F7E6D" w:rsidRPr="006D5DE8">
        <w:rPr>
          <w:rFonts w:ascii="Albertus MT Lt" w:hAnsi="Albertus MT Lt"/>
          <w:color w:val="0D0D0D"/>
          <w:sz w:val="20"/>
          <w:szCs w:val="20"/>
          <w:lang w:eastAsia="es-EC"/>
        </w:rPr>
        <w:t>y ajustados</w:t>
      </w: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 xml:space="preserve"> a las demandas de información del MAGAP, MEF, SENPLADES, y FIDA.</w:t>
      </w:r>
    </w:p>
    <w:p w14:paraId="7EFCAB70" w14:textId="4B655739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 xml:space="preserve">Velar por la correcta aplicación de las normas y procedimientos de carácter administrativo financiero y de talento humano, establecidos en </w:t>
      </w:r>
      <w:r w:rsidR="000F7E6D" w:rsidRPr="006D5DE8">
        <w:rPr>
          <w:rFonts w:ascii="Albertus MT Lt" w:hAnsi="Albertus MT Lt"/>
          <w:color w:val="0D0D0D"/>
          <w:sz w:val="20"/>
          <w:szCs w:val="20"/>
          <w:lang w:eastAsia="es-EC"/>
        </w:rPr>
        <w:t>los Convenios</w:t>
      </w: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 xml:space="preserve"> de Préstamo, Fiduciario y de Donación y demás leyes pertinentes.</w:t>
      </w:r>
    </w:p>
    <w:p w14:paraId="3E49DD7A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Participar en la elaboración de los Planes Operativos Anuales y reformulaciones a fin de poder establecer los requerimientos presupuestarios, financieros, logísticos y medios físicos para la administración de fondos provenientes del Préstamo FIDA, de la contraparte del presupuesto del Estado, y considerando además el co-financiamiento de los beneficiarios.</w:t>
      </w:r>
    </w:p>
    <w:p w14:paraId="32C2597A" w14:textId="7E69D550" w:rsidR="00C90D53" w:rsidRPr="006D5DE8" w:rsidRDefault="00C90D53" w:rsidP="00C90D53">
      <w:pPr>
        <w:numPr>
          <w:ilvl w:val="0"/>
          <w:numId w:val="14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>Formular presupuestos en base a los planes operativos anuales, trimestrales y en base a la normativa del MAGAP</w:t>
      </w:r>
      <w:r w:rsidR="000F7E6D" w:rsidRPr="006D5DE8">
        <w:rPr>
          <w:rFonts w:ascii="Albertus MT Lt" w:hAnsi="Albertus MT Lt"/>
          <w:color w:val="0D0D0D"/>
          <w:sz w:val="20"/>
          <w:szCs w:val="20"/>
        </w:rPr>
        <w:t>, Ministerio</w:t>
      </w:r>
      <w:r w:rsidRPr="006D5DE8">
        <w:rPr>
          <w:rFonts w:ascii="Albertus MT Lt" w:hAnsi="Albertus MT Lt"/>
          <w:color w:val="0D0D0D"/>
          <w:sz w:val="20"/>
          <w:szCs w:val="20"/>
        </w:rPr>
        <w:t xml:space="preserve"> </w:t>
      </w:r>
      <w:r w:rsidR="000F7E6D" w:rsidRPr="006D5DE8">
        <w:rPr>
          <w:rFonts w:ascii="Albertus MT Lt" w:hAnsi="Albertus MT Lt"/>
          <w:color w:val="0D0D0D"/>
          <w:sz w:val="20"/>
          <w:szCs w:val="20"/>
        </w:rPr>
        <w:t>de Finanzas</w:t>
      </w:r>
      <w:r w:rsidRPr="006D5DE8">
        <w:rPr>
          <w:rFonts w:ascii="Albertus MT Lt" w:hAnsi="Albertus MT Lt"/>
          <w:color w:val="0D0D0D"/>
          <w:sz w:val="20"/>
          <w:szCs w:val="20"/>
        </w:rPr>
        <w:t xml:space="preserve"> y el FIDA.</w:t>
      </w:r>
    </w:p>
    <w:p w14:paraId="64EF7416" w14:textId="77777777" w:rsidR="00C90D53" w:rsidRPr="006D5DE8" w:rsidRDefault="00C90D53" w:rsidP="00C90D53">
      <w:pPr>
        <w:numPr>
          <w:ilvl w:val="0"/>
          <w:numId w:val="14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>Sugerir, tramitar y registrar las modificaciones del presupuesto, así como someterlas a la aprobación respectiva.</w:t>
      </w:r>
    </w:p>
    <w:p w14:paraId="514556DE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Elaborar y proponer a la Unidad del Programa los instrumentos normativos y procedimientos, para una adecuada administración y ejecución de los fondos asignados al Programa, que garantice la estricta aplicación en todas las actividades.</w:t>
      </w:r>
    </w:p>
    <w:p w14:paraId="6C226B8C" w14:textId="76E42A84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 xml:space="preserve">Presentar en forma oportuna los estados financieros y anexos al Gerente del </w:t>
      </w:r>
      <w:r w:rsidR="000F7E6D" w:rsidRPr="006D5DE8">
        <w:rPr>
          <w:rFonts w:ascii="Albertus MT Lt" w:hAnsi="Albertus MT Lt"/>
          <w:color w:val="0D0D0D"/>
          <w:sz w:val="20"/>
          <w:szCs w:val="20"/>
          <w:lang w:eastAsia="es-EC"/>
        </w:rPr>
        <w:t>Programa y</w:t>
      </w: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 xml:space="preserve"> Organismos Financieros.</w:t>
      </w:r>
    </w:p>
    <w:p w14:paraId="7F84BF15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Preparar y presentar a la Gerencia del Programa, informes gerenciales sobre la ejecución financiera del Programa.</w:t>
      </w:r>
    </w:p>
    <w:p w14:paraId="22A3981E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lastRenderedPageBreak/>
        <w:t>Implementar el sistema financiero gubernamental E-s</w:t>
      </w:r>
      <w:bookmarkStart w:id="0" w:name="_GoBack"/>
      <w:bookmarkEnd w:id="0"/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igef que permita atender de manera oportuna los compromisos financieros del Programa de manera eficiente y efectiva.</w:t>
      </w:r>
    </w:p>
    <w:p w14:paraId="790F8ABD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Implementar un sistema financiero paralelo que permita extraer los reportes requeridos por los organismos financiadores en forma oportuna.</w:t>
      </w:r>
    </w:p>
    <w:p w14:paraId="644A7EAD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Implementar sistemas de manejo de recursos humanos y de apoyo logístico.</w:t>
      </w:r>
    </w:p>
    <w:p w14:paraId="18EAA32B" w14:textId="752E99B9" w:rsidR="00C90D53" w:rsidRPr="006D5DE8" w:rsidRDefault="000F7E6D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Impulsar y</w:t>
      </w:r>
      <w:r w:rsidR="00C90D53" w:rsidRPr="006D5DE8">
        <w:rPr>
          <w:rFonts w:ascii="Albertus MT Lt" w:hAnsi="Albertus MT Lt"/>
          <w:color w:val="0D0D0D"/>
          <w:sz w:val="20"/>
          <w:szCs w:val="20"/>
          <w:lang w:eastAsia="es-EC"/>
        </w:rPr>
        <w:t xml:space="preserve"> Vigilar el correcto uso de los procesos de adquisiciones y contrataciones observando lo que establece la Ley de Contratación Pública y su Reglamento, y, las Directrices del FIDA para adquisiciones y contrataciones.</w:t>
      </w:r>
    </w:p>
    <w:p w14:paraId="7C8266CF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Preparar las solicitudes de fondos de cualquier fuente externa y local de acuerdo a los procedimientos establecidos por los Organismos Financieros y del Ministerio de Finanzas.</w:t>
      </w:r>
    </w:p>
    <w:p w14:paraId="31AF0A43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Supervisar el sistema de inventarios los activos del Programa; así como su adecuada utilización y mantenimiento.</w:t>
      </w:r>
    </w:p>
    <w:p w14:paraId="232977F2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Implementar el sistema de registro y archivo de la documentación interna y externa del Programa.</w:t>
      </w:r>
    </w:p>
    <w:p w14:paraId="08EB3CF5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Realizar seguimiento financiero de los contratos y convenios suscritos, en cuanto a los plazos, productos, incumplimientos y aplicación de multas y garantías.</w:t>
      </w:r>
    </w:p>
    <w:p w14:paraId="438E45C4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Implementar las recomendaciones de auditoría.</w:t>
      </w:r>
    </w:p>
    <w:p w14:paraId="441743F9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Coordinar y supervisar el trabajo con el personal bajo su dependencia, a fin de cumplir en forma oportuna y ágil con las transferencias de recursos.</w:t>
      </w:r>
    </w:p>
    <w:p w14:paraId="4B978425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Suscribir las transferencias.</w:t>
      </w:r>
    </w:p>
    <w:p w14:paraId="0EB54D5F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Autorizar pagos.</w:t>
      </w:r>
    </w:p>
    <w:p w14:paraId="5C65E564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Presentar en forma oportuna las programaciones presupuestarias o de caja.</w:t>
      </w:r>
    </w:p>
    <w:p w14:paraId="4C1E09CA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Coordinar las relaciones de carácter financiero con el Ministerio de Finanzas, SENPLADES, SETECI y otras agencias nacionales y externas que aporten recursos para la ejecución del Programa.</w:t>
      </w:r>
    </w:p>
    <w:p w14:paraId="376A69C4" w14:textId="5C5458E3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 xml:space="preserve">Preparar términos de referencia para la contratación de una Firma de Auditoría y someterlos </w:t>
      </w:r>
      <w:r w:rsidR="000F7E6D" w:rsidRPr="006D5DE8">
        <w:rPr>
          <w:rFonts w:ascii="Albertus MT Lt" w:hAnsi="Albertus MT Lt"/>
          <w:color w:val="0D0D0D"/>
          <w:sz w:val="20"/>
          <w:szCs w:val="20"/>
          <w:lang w:eastAsia="es-EC"/>
        </w:rPr>
        <w:t>a los</w:t>
      </w: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 xml:space="preserve"> acuerdos a las instancias nacionales y </w:t>
      </w:r>
      <w:r w:rsidR="000F7E6D" w:rsidRPr="006D5DE8">
        <w:rPr>
          <w:rFonts w:ascii="Albertus MT Lt" w:hAnsi="Albertus MT Lt"/>
          <w:color w:val="0D0D0D"/>
          <w:sz w:val="20"/>
          <w:szCs w:val="20"/>
          <w:lang w:eastAsia="es-EC"/>
        </w:rPr>
        <w:t>el FIDA</w:t>
      </w: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 xml:space="preserve"> en el marco del Manual de Operaciones del Programa.</w:t>
      </w:r>
    </w:p>
    <w:p w14:paraId="086866D0" w14:textId="5D41091E" w:rsidR="00C90D53" w:rsidRPr="006D5DE8" w:rsidRDefault="00C90D53" w:rsidP="00C90D53">
      <w:pPr>
        <w:numPr>
          <w:ilvl w:val="0"/>
          <w:numId w:val="14"/>
        </w:numPr>
        <w:spacing w:after="0"/>
        <w:jc w:val="both"/>
        <w:rPr>
          <w:rFonts w:ascii="Albertus MT Lt" w:hAnsi="Albertus MT Lt"/>
          <w:color w:val="0D0D0D"/>
          <w:sz w:val="20"/>
          <w:szCs w:val="20"/>
          <w:lang w:val="es-MX"/>
        </w:rPr>
      </w:pPr>
      <w:r w:rsidRPr="006D5DE8">
        <w:rPr>
          <w:rFonts w:ascii="Albertus MT Lt" w:hAnsi="Albertus MT Lt"/>
          <w:color w:val="0D0D0D"/>
          <w:sz w:val="20"/>
          <w:szCs w:val="20"/>
          <w:lang w:val="es-MX"/>
        </w:rPr>
        <w:t xml:space="preserve">Mantener durante la vida útil del Proyecto un flujo de </w:t>
      </w:r>
      <w:r w:rsidR="000F7E6D" w:rsidRPr="006D5DE8">
        <w:rPr>
          <w:rFonts w:ascii="Albertus MT Lt" w:hAnsi="Albertus MT Lt"/>
          <w:color w:val="0D0D0D"/>
          <w:sz w:val="20"/>
          <w:szCs w:val="20"/>
          <w:lang w:val="es-MX"/>
        </w:rPr>
        <w:t>fondos positivo</w:t>
      </w:r>
      <w:r w:rsidRPr="006D5DE8">
        <w:rPr>
          <w:rFonts w:ascii="Albertus MT Lt" w:hAnsi="Albertus MT Lt"/>
          <w:color w:val="0D0D0D"/>
          <w:sz w:val="20"/>
          <w:szCs w:val="20"/>
          <w:lang w:val="es-MX"/>
        </w:rPr>
        <w:t xml:space="preserve"> a fin de que el nivel ejecutivo pueda cumplir con los cronogramas de ejecución dentro del plazo establecido.</w:t>
      </w:r>
    </w:p>
    <w:p w14:paraId="283CEE8A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Establecer mecanismos de control de los fondos financieros, cuentas bancarias, depósitos, fondos rotativos y de caja chica.</w:t>
      </w:r>
    </w:p>
    <w:p w14:paraId="4497E7B8" w14:textId="3DB38EB1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 xml:space="preserve">Ser responsable de la custodia de las Garantías Solidarias emitidas por las Organizaciones Sociales a favor del Programa, así como las garantías que establece la Ley Orgánica de Contratación del </w:t>
      </w:r>
      <w:r w:rsidR="000F7E6D" w:rsidRPr="006D5DE8">
        <w:rPr>
          <w:rFonts w:ascii="Albertus MT Lt" w:hAnsi="Albertus MT Lt"/>
          <w:color w:val="0D0D0D"/>
          <w:sz w:val="20"/>
          <w:szCs w:val="20"/>
          <w:lang w:eastAsia="es-EC"/>
        </w:rPr>
        <w:t>Sector Público</w:t>
      </w: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 xml:space="preserve"> y su reglamento.</w:t>
      </w:r>
    </w:p>
    <w:p w14:paraId="12A1518B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>Diseñar y mantener los instructivos y Manual de Contabilidad.</w:t>
      </w:r>
    </w:p>
    <w:p w14:paraId="51C1F0DA" w14:textId="41F83134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 xml:space="preserve">Apoyar y asesorar al personal del Programa y a las Entidades Ejecutoras y Co ejecutoras en la aplicación de las normas y procedimientos del manejo financiero, administrativo </w:t>
      </w:r>
      <w:r w:rsidR="000F7E6D" w:rsidRPr="006D5DE8">
        <w:rPr>
          <w:rFonts w:ascii="Albertus MT Lt" w:hAnsi="Albertus MT Lt"/>
          <w:color w:val="0D0D0D"/>
          <w:sz w:val="20"/>
          <w:szCs w:val="20"/>
          <w:lang w:eastAsia="es-EC"/>
        </w:rPr>
        <w:t>y adquisición</w:t>
      </w: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 xml:space="preserve"> de bienes y servicios acorde a la Ley de Compras Públicas y su Reglamento.</w:t>
      </w:r>
    </w:p>
    <w:p w14:paraId="1841AD3F" w14:textId="66F1A8E8" w:rsidR="00C90D53" w:rsidRPr="006D5DE8" w:rsidRDefault="00C90D53" w:rsidP="00C90D53">
      <w:pPr>
        <w:numPr>
          <w:ilvl w:val="0"/>
          <w:numId w:val="14"/>
        </w:numPr>
        <w:spacing w:after="0"/>
        <w:jc w:val="both"/>
        <w:rPr>
          <w:rFonts w:ascii="Albertus MT Lt" w:hAnsi="Albertus MT Lt"/>
          <w:color w:val="0D0D0D"/>
          <w:sz w:val="20"/>
          <w:szCs w:val="20"/>
          <w:lang w:val="es-MX"/>
        </w:rPr>
      </w:pPr>
      <w:r w:rsidRPr="006D5DE8">
        <w:rPr>
          <w:rFonts w:ascii="Albertus MT Lt" w:hAnsi="Albertus MT Lt"/>
          <w:color w:val="0D0D0D"/>
          <w:sz w:val="20"/>
          <w:szCs w:val="20"/>
          <w:lang w:val="es-MX"/>
        </w:rPr>
        <w:t xml:space="preserve">Establecer los cronogramas de las adquisiciones y contratos en coordinación con la Analista Administrativa, Sub </w:t>
      </w:r>
      <w:r w:rsidR="000F7E6D" w:rsidRPr="006D5DE8">
        <w:rPr>
          <w:rFonts w:ascii="Albertus MT Lt" w:hAnsi="Albertus MT Lt"/>
          <w:color w:val="0D0D0D"/>
          <w:sz w:val="20"/>
          <w:szCs w:val="20"/>
          <w:lang w:val="es-MX"/>
        </w:rPr>
        <w:t>Gerencia Técnica</w:t>
      </w:r>
      <w:r w:rsidRPr="006D5DE8">
        <w:rPr>
          <w:rFonts w:ascii="Albertus MT Lt" w:hAnsi="Albertus MT Lt"/>
          <w:color w:val="0D0D0D"/>
          <w:sz w:val="20"/>
          <w:szCs w:val="20"/>
          <w:lang w:val="es-MX"/>
        </w:rPr>
        <w:t xml:space="preserve"> y Asesoría Jurídica.</w:t>
      </w:r>
    </w:p>
    <w:p w14:paraId="2A9FF965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Asesorar al Gerente y personal técnico en materia administrativa y financiera.</w:t>
      </w:r>
    </w:p>
    <w:p w14:paraId="562F514F" w14:textId="77777777" w:rsidR="00C90D53" w:rsidRPr="006D5DE8" w:rsidRDefault="00C90D53" w:rsidP="00C90D53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lbertus MT Lt" w:hAnsi="Albertus MT Lt"/>
          <w:b/>
          <w:i/>
          <w:color w:val="0D0D0D"/>
          <w:sz w:val="20"/>
          <w:szCs w:val="20"/>
          <w:u w:val="single"/>
          <w:lang w:eastAsia="es-EC"/>
        </w:rPr>
      </w:pPr>
      <w:r w:rsidRPr="006D5DE8">
        <w:rPr>
          <w:rFonts w:ascii="Albertus MT Lt" w:hAnsi="Albertus MT Lt"/>
          <w:color w:val="0D0D0D"/>
          <w:sz w:val="20"/>
          <w:szCs w:val="20"/>
          <w:lang w:eastAsia="es-EC"/>
        </w:rPr>
        <w:t>Las demás que le sean asignadas por el Gerente del Programa.</w:t>
      </w:r>
    </w:p>
    <w:p w14:paraId="704F37B0" w14:textId="77777777" w:rsidR="00C90D53" w:rsidRPr="006D5DE8" w:rsidRDefault="00C90D53" w:rsidP="00C90D53">
      <w:pPr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</w:p>
    <w:p w14:paraId="0399F830" w14:textId="77777777" w:rsidR="00C90D53" w:rsidRPr="006D5DE8" w:rsidRDefault="00C90D53" w:rsidP="00C90D53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6D5DE8">
        <w:rPr>
          <w:rFonts w:ascii="Albertus MT Lt" w:hAnsi="Albertus MT Lt"/>
          <w:b/>
          <w:color w:val="0D0D0D"/>
          <w:sz w:val="20"/>
          <w:szCs w:val="20"/>
        </w:rPr>
        <w:t>Productos</w:t>
      </w:r>
    </w:p>
    <w:p w14:paraId="44D2EC0E" w14:textId="77777777" w:rsidR="00C90D53" w:rsidRPr="006D5DE8" w:rsidRDefault="00C90D53" w:rsidP="00C90D53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6AB6ABC7" w14:textId="77777777" w:rsidR="00C90D53" w:rsidRPr="006D5DE8" w:rsidRDefault="00C90D53" w:rsidP="00C90D53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>Estados financieros del Proyecto.</w:t>
      </w:r>
    </w:p>
    <w:p w14:paraId="7CE8D133" w14:textId="77777777" w:rsidR="00C90D53" w:rsidRPr="006D5DE8" w:rsidRDefault="00C90D53" w:rsidP="00C90D53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 xml:space="preserve">Proforma presupuestaria </w:t>
      </w:r>
    </w:p>
    <w:p w14:paraId="0AAE7E8D" w14:textId="77777777" w:rsidR="00C90D53" w:rsidRPr="006D5DE8" w:rsidRDefault="00C90D53" w:rsidP="00C90D53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>Programación presupuestaria anual.</w:t>
      </w:r>
    </w:p>
    <w:p w14:paraId="6339A5C9" w14:textId="77777777" w:rsidR="00C90D53" w:rsidRPr="006D5DE8" w:rsidRDefault="00C90D53" w:rsidP="00C90D53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>Informes de cumplimiento de contratos y convenios.</w:t>
      </w:r>
    </w:p>
    <w:p w14:paraId="359A038F" w14:textId="77777777" w:rsidR="00C90D53" w:rsidRPr="006D5DE8" w:rsidRDefault="00C90D53" w:rsidP="00C90D53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>Solicitudes de desembolsos de recursos externos y nacionales.</w:t>
      </w:r>
    </w:p>
    <w:p w14:paraId="7087623B" w14:textId="77777777" w:rsidR="00C90D53" w:rsidRPr="006D5DE8" w:rsidRDefault="00C90D53" w:rsidP="00C90D53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 xml:space="preserve">Evaluaciones </w:t>
      </w:r>
      <w:r w:rsidRPr="006D5DE8">
        <w:rPr>
          <w:rFonts w:ascii="Albertus MT Lt" w:hAnsi="Albertus MT Lt"/>
          <w:sz w:val="20"/>
          <w:szCs w:val="20"/>
        </w:rPr>
        <w:t>anuales  de</w:t>
      </w:r>
      <w:r w:rsidRPr="006D5DE8">
        <w:rPr>
          <w:rFonts w:ascii="Albertus MT Lt" w:hAnsi="Albertus MT Lt"/>
          <w:color w:val="0D0D0D"/>
          <w:sz w:val="20"/>
          <w:szCs w:val="20"/>
        </w:rPr>
        <w:t xml:space="preserve"> personal</w:t>
      </w:r>
    </w:p>
    <w:p w14:paraId="14D0771C" w14:textId="77777777" w:rsidR="00C90D53" w:rsidRPr="006D5DE8" w:rsidRDefault="00C90D53" w:rsidP="00C90D53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>Manuales e instructivos contables en uso.</w:t>
      </w:r>
    </w:p>
    <w:p w14:paraId="1C762273" w14:textId="77777777" w:rsidR="00C90D53" w:rsidRPr="006D5DE8" w:rsidRDefault="00C90D53" w:rsidP="00C90D53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7B144EDF" w14:textId="77777777" w:rsidR="00C90D53" w:rsidRPr="006D5DE8" w:rsidRDefault="00C90D53" w:rsidP="00C90D53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6D5DE8">
        <w:rPr>
          <w:rFonts w:ascii="Albertus MT Lt" w:hAnsi="Albertus MT Lt"/>
          <w:b/>
          <w:color w:val="0D0D0D"/>
          <w:sz w:val="20"/>
          <w:szCs w:val="20"/>
        </w:rPr>
        <w:lastRenderedPageBreak/>
        <w:t>Supervisión e informes</w:t>
      </w:r>
    </w:p>
    <w:p w14:paraId="5522AA96" w14:textId="77777777" w:rsidR="00C90D53" w:rsidRPr="006D5DE8" w:rsidRDefault="00C90D53" w:rsidP="00C90D53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2DF713C9" w14:textId="77777777" w:rsidR="00C90D53" w:rsidRPr="006D5DE8" w:rsidRDefault="00C90D53" w:rsidP="00C90D53">
      <w:pPr>
        <w:ind w:left="360"/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>La o el Director Administrativo Financiero reportará su gestión a la Sub Gerencia del Programa, mediante informes de avance mensuales de la unidad a su cargo.</w:t>
      </w:r>
    </w:p>
    <w:p w14:paraId="7ABED0F2" w14:textId="77777777" w:rsidR="00C90D53" w:rsidRPr="006D5DE8" w:rsidRDefault="00C90D53" w:rsidP="00C90D53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0562C655" w14:textId="77777777" w:rsidR="00C90D53" w:rsidRPr="006D5DE8" w:rsidRDefault="00C90D53" w:rsidP="00C90D53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6D5DE8">
        <w:rPr>
          <w:rFonts w:ascii="Albertus MT Lt" w:hAnsi="Albertus MT Lt"/>
          <w:b/>
          <w:color w:val="0D0D0D"/>
          <w:sz w:val="20"/>
          <w:szCs w:val="20"/>
        </w:rPr>
        <w:t>Plazo y pago</w:t>
      </w:r>
    </w:p>
    <w:p w14:paraId="395F6C71" w14:textId="77777777" w:rsidR="00C90D53" w:rsidRPr="006D5DE8" w:rsidRDefault="00C90D53" w:rsidP="00C90D53">
      <w:pPr>
        <w:pStyle w:val="Prrafodelista"/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1CD0026B" w14:textId="26342FC8" w:rsidR="00C90D53" w:rsidRPr="006D5DE8" w:rsidRDefault="00C90D53" w:rsidP="00C90D53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 xml:space="preserve">El contrato </w:t>
      </w:r>
      <w:r w:rsidR="000F7E6D" w:rsidRPr="006D5DE8">
        <w:rPr>
          <w:rFonts w:ascii="Albertus MT Lt" w:hAnsi="Albertus MT Lt"/>
          <w:color w:val="0D0D0D"/>
          <w:sz w:val="20"/>
          <w:szCs w:val="20"/>
        </w:rPr>
        <w:t>será de</w:t>
      </w:r>
      <w:r w:rsidRPr="006D5DE8">
        <w:rPr>
          <w:rFonts w:ascii="Albertus MT Lt" w:hAnsi="Albertus MT Lt"/>
          <w:color w:val="0D0D0D"/>
          <w:sz w:val="20"/>
          <w:szCs w:val="20"/>
        </w:rPr>
        <w:t xml:space="preserve"> un año.</w:t>
      </w:r>
    </w:p>
    <w:p w14:paraId="72F994C4" w14:textId="77777777" w:rsidR="00C90D53" w:rsidRPr="006D5DE8" w:rsidRDefault="00C90D53" w:rsidP="00C90D53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>Pagos mensuales a través del sistema E SIPREN</w:t>
      </w:r>
    </w:p>
    <w:p w14:paraId="6BCD117F" w14:textId="77777777" w:rsidR="00C90D53" w:rsidRPr="006D5DE8" w:rsidRDefault="00C90D53" w:rsidP="00C90D53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 xml:space="preserve">Clasificación del cargo de acuerdo con la ley de Servicio Público </w:t>
      </w:r>
    </w:p>
    <w:p w14:paraId="35251D5D" w14:textId="77777777" w:rsidR="00C90D53" w:rsidRPr="006D5DE8" w:rsidRDefault="00C90D53" w:rsidP="00C90D53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6BE445BC" w14:textId="77777777" w:rsidR="00C90D53" w:rsidRPr="006D5DE8" w:rsidRDefault="00C90D53" w:rsidP="00C90D53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6D5DE8">
        <w:rPr>
          <w:rFonts w:ascii="Albertus MT Lt" w:hAnsi="Albertus MT Lt"/>
          <w:b/>
          <w:color w:val="0D0D0D"/>
          <w:sz w:val="20"/>
          <w:szCs w:val="20"/>
        </w:rPr>
        <w:t>Perfil profesional</w:t>
      </w:r>
    </w:p>
    <w:p w14:paraId="2F542C0B" w14:textId="77777777" w:rsidR="00C90D53" w:rsidRPr="006D5DE8" w:rsidRDefault="00C90D53" w:rsidP="00C90D53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4B2A6774" w14:textId="77777777" w:rsidR="00C90D53" w:rsidRPr="006D5DE8" w:rsidRDefault="00C90D53" w:rsidP="00C90D53">
      <w:pPr>
        <w:pStyle w:val="Prrafode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val="es-MX"/>
        </w:rPr>
      </w:pPr>
      <w:r w:rsidRPr="006D5DE8">
        <w:rPr>
          <w:rFonts w:ascii="Albertus MT Lt" w:hAnsi="Albertus MT Lt"/>
          <w:color w:val="0D0D0D"/>
          <w:sz w:val="20"/>
          <w:szCs w:val="20"/>
          <w:lang w:val="es-MX"/>
        </w:rPr>
        <w:t>Título de tercer nivel con especialidad en gerencia financiera, administrativa</w:t>
      </w:r>
    </w:p>
    <w:p w14:paraId="34CFB597" w14:textId="77777777" w:rsidR="00C90D53" w:rsidRPr="006D5DE8" w:rsidRDefault="00C90D53" w:rsidP="00C90D53">
      <w:pPr>
        <w:pStyle w:val="Prrafode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val="es-MX"/>
        </w:rPr>
      </w:pPr>
      <w:r w:rsidRPr="006D5DE8">
        <w:rPr>
          <w:rFonts w:ascii="Albertus MT Lt" w:hAnsi="Albertus MT Lt"/>
          <w:color w:val="0D0D0D"/>
          <w:sz w:val="20"/>
          <w:szCs w:val="20"/>
          <w:lang w:val="es-MX"/>
        </w:rPr>
        <w:t xml:space="preserve">Experiencia de 8 años en funciones de dirección en las áreas administrativa y financiera en proyectos de desarrollo   </w:t>
      </w:r>
    </w:p>
    <w:p w14:paraId="1F7643A4" w14:textId="77777777" w:rsidR="00C90D53" w:rsidRPr="006D5DE8" w:rsidRDefault="00C90D53" w:rsidP="00C90D53">
      <w:pPr>
        <w:pStyle w:val="Prrafode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val="es-MX"/>
        </w:rPr>
      </w:pPr>
      <w:r w:rsidRPr="006D5DE8">
        <w:rPr>
          <w:rFonts w:ascii="Albertus MT Lt" w:hAnsi="Albertus MT Lt"/>
          <w:color w:val="0D0D0D"/>
          <w:sz w:val="20"/>
          <w:szCs w:val="20"/>
          <w:lang w:val="es-MX"/>
        </w:rPr>
        <w:t>Amplios conocimientos de los requerimientos y procedimientos de gestión financiera y de adquisiciones según las normas de organismos multiláteras y de cooperación.</w:t>
      </w:r>
    </w:p>
    <w:p w14:paraId="170D9FA1" w14:textId="77777777" w:rsidR="00C90D53" w:rsidRPr="006D5DE8" w:rsidRDefault="00C90D53" w:rsidP="00C90D53">
      <w:pPr>
        <w:pStyle w:val="Prrafode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val="es-MX"/>
        </w:rPr>
      </w:pPr>
      <w:r w:rsidRPr="006D5DE8">
        <w:rPr>
          <w:rFonts w:ascii="Albertus MT Lt" w:hAnsi="Albertus MT Lt"/>
          <w:color w:val="0D0D0D"/>
          <w:sz w:val="20"/>
          <w:szCs w:val="20"/>
          <w:lang w:val="es-MX"/>
        </w:rPr>
        <w:t>Conocimientos y manejo de sistemas de contabilidad y presupuesto del sector público.</w:t>
      </w:r>
    </w:p>
    <w:p w14:paraId="00B1AE0C" w14:textId="77777777" w:rsidR="00C90D53" w:rsidRPr="006D5DE8" w:rsidRDefault="00C90D53" w:rsidP="00C90D53">
      <w:pPr>
        <w:pStyle w:val="Prrafode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val="es-MX"/>
        </w:rPr>
      </w:pPr>
      <w:r w:rsidRPr="006D5DE8">
        <w:rPr>
          <w:rFonts w:ascii="Albertus MT Lt" w:hAnsi="Albertus MT Lt"/>
          <w:color w:val="0D0D0D"/>
          <w:sz w:val="20"/>
          <w:szCs w:val="20"/>
          <w:lang w:val="es-MX"/>
        </w:rPr>
        <w:t>Experiencia en administración de recursos humanos y de apoyo logístico.</w:t>
      </w:r>
    </w:p>
    <w:p w14:paraId="3B6EAB92" w14:textId="77777777" w:rsidR="00C90D53" w:rsidRPr="006D5DE8" w:rsidRDefault="00C90D53" w:rsidP="00C90D53">
      <w:pPr>
        <w:pStyle w:val="Prrafode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val="es-MX"/>
        </w:rPr>
      </w:pPr>
      <w:r w:rsidRPr="006D5DE8">
        <w:rPr>
          <w:rFonts w:ascii="Albertus MT Lt" w:hAnsi="Albertus MT Lt"/>
          <w:color w:val="0D0D0D"/>
          <w:sz w:val="20"/>
          <w:szCs w:val="20"/>
          <w:lang w:val="es-MX"/>
        </w:rPr>
        <w:t>Conocimientos de computación y manejo de paquetes utilitarios.</w:t>
      </w:r>
    </w:p>
    <w:p w14:paraId="29C719B0" w14:textId="77777777" w:rsidR="00C90D53" w:rsidRPr="006D5DE8" w:rsidRDefault="00C90D53" w:rsidP="00C90D53">
      <w:pPr>
        <w:jc w:val="both"/>
        <w:rPr>
          <w:rFonts w:ascii="Albertus MT Lt" w:hAnsi="Albertus MT Lt"/>
          <w:color w:val="0D0D0D"/>
          <w:sz w:val="20"/>
          <w:szCs w:val="20"/>
          <w:lang w:val="es-MX"/>
        </w:rPr>
      </w:pPr>
    </w:p>
    <w:p w14:paraId="56314E2D" w14:textId="77777777" w:rsidR="00C90D53" w:rsidRPr="006D5DE8" w:rsidRDefault="00C90D53" w:rsidP="00C90D53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6D5DE8">
        <w:rPr>
          <w:rFonts w:ascii="Albertus MT Lt" w:hAnsi="Albertus MT Lt"/>
          <w:b/>
          <w:color w:val="0D0D0D"/>
          <w:sz w:val="20"/>
          <w:szCs w:val="20"/>
        </w:rPr>
        <w:t>METODO DE CALIFICACION</w:t>
      </w:r>
    </w:p>
    <w:p w14:paraId="3C90FB00" w14:textId="77777777" w:rsidR="00C90D53" w:rsidRPr="006D5DE8" w:rsidRDefault="00C90D53" w:rsidP="00C90D53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20FA02FF" w14:textId="77777777" w:rsidR="00C90D53" w:rsidRPr="006D5DE8" w:rsidRDefault="00C90D53" w:rsidP="00C90D53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6D5DE8">
        <w:rPr>
          <w:rFonts w:ascii="Albertus MT Lt" w:hAnsi="Albertus MT Lt"/>
          <w:b/>
          <w:color w:val="0D0D0D"/>
          <w:sz w:val="20"/>
          <w:szCs w:val="20"/>
        </w:rPr>
        <w:t xml:space="preserve">     Hoja de vida</w:t>
      </w:r>
    </w:p>
    <w:p w14:paraId="3251BBDE" w14:textId="77777777" w:rsidR="00C90D53" w:rsidRPr="006D5DE8" w:rsidRDefault="00C90D53" w:rsidP="00C90D53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510"/>
        <w:gridCol w:w="1417"/>
        <w:gridCol w:w="81"/>
        <w:gridCol w:w="1337"/>
      </w:tblGrid>
      <w:tr w:rsidR="00C90D53" w:rsidRPr="006D5DE8" w14:paraId="76CD0931" w14:textId="77777777" w:rsidTr="00884AA8">
        <w:tc>
          <w:tcPr>
            <w:tcW w:w="2302" w:type="dxa"/>
          </w:tcPr>
          <w:p w14:paraId="04A0F537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FACTOR</w:t>
            </w:r>
          </w:p>
        </w:tc>
        <w:tc>
          <w:tcPr>
            <w:tcW w:w="3510" w:type="dxa"/>
          </w:tcPr>
          <w:p w14:paraId="2DEBEFFC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CRITERIOS</w:t>
            </w:r>
          </w:p>
        </w:tc>
        <w:tc>
          <w:tcPr>
            <w:tcW w:w="1417" w:type="dxa"/>
          </w:tcPr>
          <w:p w14:paraId="4F626871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PUNTAJE</w:t>
            </w:r>
          </w:p>
        </w:tc>
        <w:tc>
          <w:tcPr>
            <w:tcW w:w="1418" w:type="dxa"/>
            <w:gridSpan w:val="2"/>
          </w:tcPr>
          <w:p w14:paraId="0D4DA559" w14:textId="493B0FE3" w:rsidR="00C90D53" w:rsidRPr="006D5DE8" w:rsidRDefault="00665EEF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TOTAL MÁ</w:t>
            </w:r>
            <w:r w:rsidR="00C90D53"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XIMO</w:t>
            </w:r>
          </w:p>
        </w:tc>
      </w:tr>
      <w:tr w:rsidR="00C90D53" w:rsidRPr="006D5DE8" w14:paraId="007A074D" w14:textId="77777777" w:rsidTr="00884AA8">
        <w:tc>
          <w:tcPr>
            <w:tcW w:w="2302" w:type="dxa"/>
          </w:tcPr>
          <w:p w14:paraId="32E6900B" w14:textId="6F0E8F3E" w:rsidR="00C90D53" w:rsidRPr="006D5DE8" w:rsidRDefault="00665EEF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FORMACIÓ</w:t>
            </w:r>
            <w:r w:rsidR="00C90D53"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N</w:t>
            </w:r>
          </w:p>
          <w:p w14:paraId="5230B78F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PROFESIONAL</w:t>
            </w:r>
          </w:p>
        </w:tc>
        <w:tc>
          <w:tcPr>
            <w:tcW w:w="3510" w:type="dxa"/>
          </w:tcPr>
          <w:p w14:paraId="31FEC051" w14:textId="77777777" w:rsidR="00C90D53" w:rsidRPr="006D5DE8" w:rsidRDefault="00C90D53" w:rsidP="00C90D53">
            <w:pPr>
              <w:numPr>
                <w:ilvl w:val="0"/>
                <w:numId w:val="13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Título a nivel de maestría</w:t>
            </w:r>
          </w:p>
          <w:p w14:paraId="1524B553" w14:textId="77777777" w:rsidR="00C90D53" w:rsidRPr="006D5DE8" w:rsidRDefault="00C90D53" w:rsidP="00C90D53">
            <w:pPr>
              <w:numPr>
                <w:ilvl w:val="0"/>
                <w:numId w:val="13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Título a nivel de diplomado</w:t>
            </w:r>
          </w:p>
          <w:p w14:paraId="3C4CF916" w14:textId="6A97758A" w:rsidR="00C90D53" w:rsidRPr="006D5DE8" w:rsidRDefault="00C90D53" w:rsidP="00C90D53">
            <w:pPr>
              <w:numPr>
                <w:ilvl w:val="0"/>
                <w:numId w:val="13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Título de ¿tercer nivel en vez de pregrado? Pregrado </w:t>
            </w:r>
            <w:r w:rsidR="000F7E6D" w:rsidRPr="006D5DE8">
              <w:rPr>
                <w:rFonts w:ascii="Albertus MT Lt" w:hAnsi="Albertus MT Lt"/>
                <w:color w:val="0D0D0D"/>
                <w:sz w:val="20"/>
                <w:szCs w:val="20"/>
              </w:rPr>
              <w:t>Ídem</w:t>
            </w:r>
          </w:p>
        </w:tc>
        <w:tc>
          <w:tcPr>
            <w:tcW w:w="1417" w:type="dxa"/>
          </w:tcPr>
          <w:p w14:paraId="6FFC82DA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20 máximo</w:t>
            </w:r>
          </w:p>
          <w:p w14:paraId="4534D86F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16</w:t>
            </w:r>
          </w:p>
          <w:p w14:paraId="17600241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12 </w:t>
            </w:r>
          </w:p>
        </w:tc>
        <w:tc>
          <w:tcPr>
            <w:tcW w:w="1418" w:type="dxa"/>
            <w:gridSpan w:val="2"/>
          </w:tcPr>
          <w:p w14:paraId="5943289D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20</w:t>
            </w:r>
          </w:p>
        </w:tc>
      </w:tr>
      <w:tr w:rsidR="00C90D53" w:rsidRPr="006D5DE8" w14:paraId="04CA39D0" w14:textId="77777777" w:rsidTr="00884AA8">
        <w:tc>
          <w:tcPr>
            <w:tcW w:w="2302" w:type="dxa"/>
          </w:tcPr>
          <w:p w14:paraId="6476B68A" w14:textId="3AC10EEE" w:rsidR="00C90D53" w:rsidRPr="006D5DE8" w:rsidRDefault="00665EEF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FORMACIÓ</w:t>
            </w:r>
            <w:r w:rsidR="00C90D53"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N ESPECIALIZADA</w:t>
            </w:r>
          </w:p>
        </w:tc>
        <w:tc>
          <w:tcPr>
            <w:tcW w:w="3510" w:type="dxa"/>
          </w:tcPr>
          <w:p w14:paraId="3945B45C" w14:textId="77777777" w:rsidR="00C90D53" w:rsidRPr="006D5DE8" w:rsidRDefault="00C90D53" w:rsidP="00C90D53">
            <w:pPr>
              <w:numPr>
                <w:ilvl w:val="0"/>
                <w:numId w:val="13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Especialidad en Gerencia administrativa y financiera</w:t>
            </w:r>
          </w:p>
          <w:p w14:paraId="422505C3" w14:textId="77777777" w:rsidR="00C90D53" w:rsidRPr="006D5DE8" w:rsidRDefault="00C90D53" w:rsidP="00C90D53">
            <w:pPr>
              <w:numPr>
                <w:ilvl w:val="0"/>
                <w:numId w:val="13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Especialidad en Finanzas</w:t>
            </w:r>
          </w:p>
          <w:p w14:paraId="215AE99A" w14:textId="77777777" w:rsidR="00C90D53" w:rsidRPr="006D5DE8" w:rsidRDefault="00C90D53" w:rsidP="00C90D53">
            <w:pPr>
              <w:numPr>
                <w:ilvl w:val="0"/>
                <w:numId w:val="13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Otras especialidades relacionadas con finanzas</w:t>
            </w:r>
          </w:p>
        </w:tc>
        <w:tc>
          <w:tcPr>
            <w:tcW w:w="1417" w:type="dxa"/>
          </w:tcPr>
          <w:p w14:paraId="37C071AB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10  máximo</w:t>
            </w:r>
          </w:p>
          <w:p w14:paraId="6CD573DA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53CA5E04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8 </w:t>
            </w:r>
          </w:p>
          <w:p w14:paraId="1585A7FB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438A0A92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  <w:gridSpan w:val="2"/>
          </w:tcPr>
          <w:p w14:paraId="21C45A55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10</w:t>
            </w:r>
          </w:p>
        </w:tc>
      </w:tr>
      <w:tr w:rsidR="00C90D53" w:rsidRPr="006D5DE8" w14:paraId="648CA492" w14:textId="77777777" w:rsidTr="00884AA8">
        <w:tc>
          <w:tcPr>
            <w:tcW w:w="2302" w:type="dxa"/>
          </w:tcPr>
          <w:p w14:paraId="5D188640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EXPERIENCIA</w:t>
            </w:r>
          </w:p>
          <w:p w14:paraId="10E32D1B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lastRenderedPageBreak/>
              <w:t>GENERAL</w:t>
            </w:r>
          </w:p>
        </w:tc>
        <w:tc>
          <w:tcPr>
            <w:tcW w:w="3510" w:type="dxa"/>
          </w:tcPr>
          <w:p w14:paraId="76460ED7" w14:textId="77777777" w:rsidR="00C90D53" w:rsidRPr="006D5DE8" w:rsidRDefault="00C90D53" w:rsidP="00C90D53">
            <w:pPr>
              <w:numPr>
                <w:ilvl w:val="0"/>
                <w:numId w:val="13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lastRenderedPageBreak/>
              <w:t xml:space="preserve">8 o más años </w:t>
            </w:r>
          </w:p>
          <w:p w14:paraId="78B44A7C" w14:textId="77777777" w:rsidR="00C90D53" w:rsidRPr="006D5DE8" w:rsidRDefault="00C90D53" w:rsidP="00C90D53">
            <w:pPr>
              <w:numPr>
                <w:ilvl w:val="0"/>
                <w:numId w:val="13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de 5 a 7 años</w:t>
            </w:r>
          </w:p>
          <w:p w14:paraId="379A64F8" w14:textId="77777777" w:rsidR="00C90D53" w:rsidRPr="006D5DE8" w:rsidRDefault="00C90D53" w:rsidP="00C90D53">
            <w:pPr>
              <w:numPr>
                <w:ilvl w:val="0"/>
                <w:numId w:val="13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de 3 a 4 años </w:t>
            </w:r>
          </w:p>
          <w:p w14:paraId="3920438E" w14:textId="77777777" w:rsidR="00C90D53" w:rsidRPr="006D5DE8" w:rsidRDefault="00C90D53" w:rsidP="00C90D53">
            <w:pPr>
              <w:numPr>
                <w:ilvl w:val="0"/>
                <w:numId w:val="13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lastRenderedPageBreak/>
              <w:t xml:space="preserve">d.   menos de 3 </w:t>
            </w:r>
          </w:p>
        </w:tc>
        <w:tc>
          <w:tcPr>
            <w:tcW w:w="1417" w:type="dxa"/>
          </w:tcPr>
          <w:p w14:paraId="25CC60AD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lastRenderedPageBreak/>
              <w:t>20 máximo</w:t>
            </w:r>
          </w:p>
          <w:p w14:paraId="2CA58844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lastRenderedPageBreak/>
              <w:t>16</w:t>
            </w:r>
          </w:p>
          <w:p w14:paraId="6569741D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12</w:t>
            </w:r>
          </w:p>
          <w:p w14:paraId="19986D74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14:paraId="07ABCAB8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lastRenderedPageBreak/>
              <w:t>20</w:t>
            </w:r>
          </w:p>
        </w:tc>
      </w:tr>
      <w:tr w:rsidR="00C90D53" w:rsidRPr="006D5DE8" w14:paraId="5CE9F40A" w14:textId="77777777" w:rsidTr="00884AA8">
        <w:trPr>
          <w:trHeight w:val="1925"/>
        </w:trPr>
        <w:tc>
          <w:tcPr>
            <w:tcW w:w="2302" w:type="dxa"/>
          </w:tcPr>
          <w:p w14:paraId="029269EE" w14:textId="57800C5B" w:rsidR="00C90D53" w:rsidRPr="006D5DE8" w:rsidRDefault="00665EEF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b/>
                <w:color w:val="0D0D0D"/>
                <w:sz w:val="20"/>
                <w:szCs w:val="20"/>
              </w:rPr>
              <w:lastRenderedPageBreak/>
              <w:t>EXPERIENCIA ESPECÍ</w:t>
            </w:r>
            <w:r w:rsidR="00C90D53"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FICA*</w:t>
            </w:r>
          </w:p>
        </w:tc>
        <w:tc>
          <w:tcPr>
            <w:tcW w:w="3510" w:type="dxa"/>
          </w:tcPr>
          <w:p w14:paraId="45F690B9" w14:textId="77777777" w:rsidR="00C90D53" w:rsidRPr="006D5DE8" w:rsidRDefault="00C90D53" w:rsidP="00C90D53">
            <w:pPr>
              <w:numPr>
                <w:ilvl w:val="0"/>
                <w:numId w:val="13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Director administrativo financiero de Programas de desarrollo y similares x 10 años o más</w:t>
            </w:r>
          </w:p>
          <w:p w14:paraId="1F1AEB11" w14:textId="77777777" w:rsidR="00C90D53" w:rsidRPr="006D5DE8" w:rsidRDefault="00C90D53" w:rsidP="00C90D53">
            <w:pPr>
              <w:numPr>
                <w:ilvl w:val="0"/>
                <w:numId w:val="13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 …menos de 5 a 9 años </w:t>
            </w:r>
          </w:p>
          <w:p w14:paraId="66B8BE32" w14:textId="77777777" w:rsidR="00C90D53" w:rsidRPr="006D5DE8" w:rsidRDefault="00C90D53" w:rsidP="00C90D53">
            <w:pPr>
              <w:numPr>
                <w:ilvl w:val="0"/>
                <w:numId w:val="13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….e 3 a 4 </w:t>
            </w:r>
          </w:p>
          <w:p w14:paraId="586567E4" w14:textId="77777777" w:rsidR="00C90D53" w:rsidRPr="006D5DE8" w:rsidRDefault="00C90D53" w:rsidP="00C90D53">
            <w:pPr>
              <w:numPr>
                <w:ilvl w:val="0"/>
                <w:numId w:val="13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Menos de tres años </w:t>
            </w:r>
          </w:p>
        </w:tc>
        <w:tc>
          <w:tcPr>
            <w:tcW w:w="1498" w:type="dxa"/>
            <w:gridSpan w:val="2"/>
          </w:tcPr>
          <w:p w14:paraId="454F8CF7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40 máximo</w:t>
            </w:r>
          </w:p>
          <w:p w14:paraId="17DFB23B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7BC53462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57778138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1EA537A8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30 </w:t>
            </w:r>
          </w:p>
          <w:p w14:paraId="4354FA9A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20</w:t>
            </w:r>
          </w:p>
          <w:p w14:paraId="2E1EC63B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10</w:t>
            </w:r>
          </w:p>
          <w:p w14:paraId="6DA78891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F2F1949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40</w:t>
            </w:r>
          </w:p>
        </w:tc>
      </w:tr>
      <w:tr w:rsidR="00C90D53" w:rsidRPr="006D5DE8" w14:paraId="3A50C65D" w14:textId="77777777" w:rsidTr="00884AA8">
        <w:tc>
          <w:tcPr>
            <w:tcW w:w="2302" w:type="dxa"/>
          </w:tcPr>
          <w:p w14:paraId="1643FA67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OTROS</w:t>
            </w:r>
          </w:p>
        </w:tc>
        <w:tc>
          <w:tcPr>
            <w:tcW w:w="3510" w:type="dxa"/>
          </w:tcPr>
          <w:p w14:paraId="48EA01EE" w14:textId="77777777" w:rsidR="00C90D53" w:rsidRPr="006D5DE8" w:rsidRDefault="00C90D53" w:rsidP="00C90D53">
            <w:pPr>
              <w:numPr>
                <w:ilvl w:val="0"/>
                <w:numId w:val="13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Conocimiento de procedimientos del FIDA u otra entidad multilateral</w:t>
            </w:r>
          </w:p>
          <w:p w14:paraId="5458F05C" w14:textId="77777777" w:rsidR="00C90D53" w:rsidRPr="006D5DE8" w:rsidRDefault="00C90D53" w:rsidP="00C90D53">
            <w:pPr>
              <w:numPr>
                <w:ilvl w:val="0"/>
                <w:numId w:val="13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Conocimiento de aplicaciones informáticas</w:t>
            </w:r>
          </w:p>
          <w:p w14:paraId="7309DEA6" w14:textId="77777777" w:rsidR="00C90D53" w:rsidRPr="006D5DE8" w:rsidRDefault="00C90D53" w:rsidP="00C90D53">
            <w:pPr>
              <w:numPr>
                <w:ilvl w:val="0"/>
                <w:numId w:val="13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Conocimiento de los sistemas de seguimiento y evaluación financiera del GOE e INCOP</w:t>
            </w:r>
          </w:p>
        </w:tc>
        <w:tc>
          <w:tcPr>
            <w:tcW w:w="1498" w:type="dxa"/>
            <w:gridSpan w:val="2"/>
          </w:tcPr>
          <w:p w14:paraId="5CAF6F5A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2</w:t>
            </w:r>
          </w:p>
          <w:p w14:paraId="514FC302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7BF91278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1D467145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3274184B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2 </w:t>
            </w:r>
          </w:p>
          <w:p w14:paraId="2AD4BFE0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3ED1CAEB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11626B59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color w:val="0D0D0D"/>
                <w:sz w:val="20"/>
                <w:szCs w:val="20"/>
              </w:rPr>
              <w:t>6</w:t>
            </w:r>
          </w:p>
          <w:p w14:paraId="07BCDDDF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39871C0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 xml:space="preserve">Suma 10 </w:t>
            </w:r>
          </w:p>
        </w:tc>
      </w:tr>
      <w:tr w:rsidR="00C90D53" w:rsidRPr="006D5DE8" w14:paraId="0E775FFC" w14:textId="77777777" w:rsidTr="00884AA8">
        <w:tc>
          <w:tcPr>
            <w:tcW w:w="2302" w:type="dxa"/>
          </w:tcPr>
          <w:p w14:paraId="47D6C21D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4E1B4B2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Subtotal</w:t>
            </w:r>
          </w:p>
        </w:tc>
        <w:tc>
          <w:tcPr>
            <w:tcW w:w="1498" w:type="dxa"/>
            <w:gridSpan w:val="2"/>
          </w:tcPr>
          <w:p w14:paraId="31DDC231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36FAE1D" w14:textId="77777777" w:rsidR="00C90D53" w:rsidRPr="006D5DE8" w:rsidRDefault="00C90D53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6D5DE8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100</w:t>
            </w:r>
          </w:p>
        </w:tc>
      </w:tr>
    </w:tbl>
    <w:p w14:paraId="14AA0B09" w14:textId="77777777" w:rsidR="00C90D53" w:rsidRPr="006D5DE8" w:rsidRDefault="00C90D53" w:rsidP="00C90D53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5A760C7E" w14:textId="77777777" w:rsidR="00C90D53" w:rsidRPr="006D5DE8" w:rsidRDefault="00C90D53" w:rsidP="00C90D53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6D5DE8">
        <w:rPr>
          <w:rFonts w:ascii="Albertus MT Lt" w:hAnsi="Albertus MT Lt"/>
          <w:b/>
          <w:color w:val="0D0D0D"/>
          <w:sz w:val="20"/>
          <w:szCs w:val="20"/>
        </w:rPr>
        <w:t>Entrevista</w:t>
      </w:r>
    </w:p>
    <w:p w14:paraId="7DCA2EC3" w14:textId="77777777" w:rsidR="00C90D53" w:rsidRPr="006D5DE8" w:rsidRDefault="00C90D53" w:rsidP="00C90D53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5070EBBF" w14:textId="77777777" w:rsidR="00C90D53" w:rsidRPr="006D5DE8" w:rsidRDefault="00C90D53" w:rsidP="00C90D53">
      <w:pPr>
        <w:pStyle w:val="Prrafode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val="es-ES_tradnl"/>
        </w:rPr>
      </w:pPr>
      <w:r w:rsidRPr="006D5DE8">
        <w:rPr>
          <w:rFonts w:ascii="Albertus MT Lt" w:hAnsi="Albertus MT Lt"/>
          <w:color w:val="0D0D0D"/>
          <w:sz w:val="20"/>
          <w:szCs w:val="20"/>
          <w:lang w:val="es-ES_tradnl"/>
        </w:rPr>
        <w:t xml:space="preserve">Pro actividad, </w:t>
      </w:r>
      <w:r w:rsidRPr="006D5DE8">
        <w:rPr>
          <w:rFonts w:ascii="Albertus MT Lt" w:hAnsi="Albertus MT Lt"/>
          <w:color w:val="0D0D0D"/>
          <w:sz w:val="20"/>
          <w:szCs w:val="20"/>
        </w:rPr>
        <w:t>actitud, aptitud, desenvolvimiento personal</w:t>
      </w:r>
      <w:r w:rsidRPr="006D5DE8">
        <w:rPr>
          <w:rFonts w:ascii="Albertus MT Lt" w:hAnsi="Albertus MT Lt"/>
          <w:color w:val="0D0D0D"/>
          <w:sz w:val="20"/>
          <w:szCs w:val="20"/>
          <w:lang w:val="es-ES_tradnl"/>
        </w:rPr>
        <w:t xml:space="preserve">  (20 puntos)</w:t>
      </w:r>
    </w:p>
    <w:p w14:paraId="1710D070" w14:textId="77777777" w:rsidR="00C90D53" w:rsidRPr="006D5DE8" w:rsidRDefault="00C90D53" w:rsidP="00C90D53">
      <w:pPr>
        <w:pStyle w:val="Prrafode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>Capital profesional, relacionamiento con instituciones públicas y privadas que tienen que ver con el manejo y gestión financiera de recursos externos (20 puntos).</w:t>
      </w:r>
    </w:p>
    <w:p w14:paraId="7B190830" w14:textId="77777777" w:rsidR="00C90D53" w:rsidRPr="006D5DE8" w:rsidRDefault="00C90D53" w:rsidP="00C90D53">
      <w:pPr>
        <w:pStyle w:val="Prrafode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>Demuestra amplio dominio de herramientas referidas al sistema de compras públicas, E SIGEF, Sistema Gobierno por Resultados –GPR-, (20 puntos)</w:t>
      </w:r>
    </w:p>
    <w:p w14:paraId="0A5C1FCA" w14:textId="77777777" w:rsidR="00C90D53" w:rsidRPr="006D5DE8" w:rsidRDefault="00C90D53" w:rsidP="00C90D53">
      <w:pPr>
        <w:pStyle w:val="Prrafode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>Capacidad de trasmitir conocimientos y capacitación en la gestión y manejo contable (20 puntos).</w:t>
      </w:r>
    </w:p>
    <w:p w14:paraId="0B3C2FB9" w14:textId="77777777" w:rsidR="00C90D53" w:rsidRPr="006D5DE8" w:rsidRDefault="00C90D53" w:rsidP="00C90D53">
      <w:pPr>
        <w:pStyle w:val="Prrafode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6D5DE8">
        <w:rPr>
          <w:rFonts w:ascii="Albertus MT Lt" w:hAnsi="Albertus MT Lt"/>
          <w:color w:val="0D0D0D"/>
          <w:sz w:val="20"/>
          <w:szCs w:val="20"/>
        </w:rPr>
        <w:t>Capacidad de liderazgo (20 puntos)</w:t>
      </w:r>
    </w:p>
    <w:p w14:paraId="1EFF8D8C" w14:textId="77777777" w:rsidR="00C90D53" w:rsidRPr="006D5DE8" w:rsidRDefault="00C90D53" w:rsidP="00C90D53">
      <w:pPr>
        <w:jc w:val="both"/>
        <w:rPr>
          <w:rFonts w:ascii="Albertus MT Lt" w:hAnsi="Albertus MT Lt"/>
          <w:color w:val="0D0D0D"/>
          <w:sz w:val="20"/>
          <w:szCs w:val="20"/>
          <w:lang w:val="es-MX"/>
        </w:rPr>
      </w:pPr>
    </w:p>
    <w:p w14:paraId="4CE5F652" w14:textId="77777777" w:rsidR="00C90D53" w:rsidRPr="006D5DE8" w:rsidRDefault="00C90D53" w:rsidP="00C90D53">
      <w:pPr>
        <w:jc w:val="both"/>
        <w:rPr>
          <w:rFonts w:ascii="Albertus MT Lt" w:hAnsi="Albertus MT Lt"/>
          <w:color w:val="0D0D0D"/>
          <w:sz w:val="20"/>
          <w:szCs w:val="20"/>
          <w:lang w:val="es-MX"/>
        </w:rPr>
      </w:pPr>
      <w:r w:rsidRPr="006D5DE8">
        <w:rPr>
          <w:rFonts w:ascii="Albertus MT Lt" w:hAnsi="Albertus MT Lt"/>
          <w:color w:val="0D0D0D"/>
          <w:sz w:val="20"/>
          <w:szCs w:val="20"/>
          <w:lang w:val="es-MX"/>
        </w:rPr>
        <w:t>Subtotal 100 puntos.</w:t>
      </w:r>
    </w:p>
    <w:p w14:paraId="029A248B" w14:textId="4F852BAA" w:rsidR="00EC6416" w:rsidRDefault="00C90D53" w:rsidP="000F7E6D">
      <w:pPr>
        <w:pStyle w:val="Prrafodelista"/>
        <w:ind w:left="0"/>
        <w:jc w:val="both"/>
        <w:rPr>
          <w:rFonts w:ascii="Times New Roman" w:hAnsi="Times New Roman" w:cs="Times New Roman"/>
          <w:b/>
          <w:bCs/>
          <w:lang w:val="es-ES" w:eastAsia="es-EC"/>
        </w:rPr>
      </w:pPr>
      <w:r w:rsidRPr="006D5DE8">
        <w:rPr>
          <w:rFonts w:ascii="Albertus MT Lt" w:hAnsi="Albertus MT Lt"/>
          <w:b/>
          <w:color w:val="0D0D0D"/>
          <w:sz w:val="20"/>
          <w:szCs w:val="20"/>
        </w:rPr>
        <w:lastRenderedPageBreak/>
        <w:t>TOTAL 200 P</w:t>
      </w:r>
      <w:r w:rsidRPr="000F7E6D">
        <w:rPr>
          <w:rFonts w:ascii="Times New Roman" w:hAnsi="Times New Roman"/>
          <w:b/>
          <w:color w:val="0D0D0D"/>
        </w:rPr>
        <w:t>UNTOS</w:t>
      </w:r>
    </w:p>
    <w:sectPr w:rsidR="00EC6416" w:rsidSect="00363772">
      <w:headerReference w:type="default" r:id="rId7"/>
      <w:footerReference w:type="default" r:id="rId8"/>
      <w:pgSz w:w="11900" w:h="16840"/>
      <w:pgMar w:top="1985" w:right="843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15381" w14:textId="77777777" w:rsidR="00BB3B9C" w:rsidRDefault="00BB3B9C">
      <w:pPr>
        <w:spacing w:after="0"/>
      </w:pPr>
      <w:r>
        <w:separator/>
      </w:r>
    </w:p>
  </w:endnote>
  <w:endnote w:type="continuationSeparator" w:id="0">
    <w:p w14:paraId="2E124349" w14:textId="77777777" w:rsidR="00BB3B9C" w:rsidRDefault="00BB3B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321702"/>
      <w:docPartObj>
        <w:docPartGallery w:val="Page Numbers (Bottom of Page)"/>
        <w:docPartUnique/>
      </w:docPartObj>
    </w:sdtPr>
    <w:sdtEndPr/>
    <w:sdtContent>
      <w:p w14:paraId="7BADFCA3" w14:textId="190BA9BA" w:rsidR="001226DB" w:rsidRDefault="001226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EEF" w:rsidRPr="00665EEF">
          <w:rPr>
            <w:noProof/>
            <w:lang w:val="es-ES"/>
          </w:rPr>
          <w:t>2</w:t>
        </w:r>
        <w:r>
          <w:fldChar w:fldCharType="end"/>
        </w:r>
      </w:p>
    </w:sdtContent>
  </w:sdt>
  <w:p w14:paraId="059A3986" w14:textId="77777777" w:rsidR="00BC0B66" w:rsidRDefault="00BC0B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2880E" w14:textId="77777777" w:rsidR="00BB3B9C" w:rsidRDefault="00BB3B9C">
      <w:pPr>
        <w:spacing w:after="0"/>
      </w:pPr>
      <w:r>
        <w:separator/>
      </w:r>
    </w:p>
  </w:footnote>
  <w:footnote w:type="continuationSeparator" w:id="0">
    <w:p w14:paraId="27BA0079" w14:textId="77777777" w:rsidR="00BB3B9C" w:rsidRDefault="00BB3B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C2C65" w14:textId="24B5E4DB" w:rsidR="0030102A" w:rsidRDefault="005C05D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30B83263" wp14:editId="164669AF">
          <wp:simplePos x="0" y="0"/>
          <wp:positionH relativeFrom="column">
            <wp:posOffset>-733425</wp:posOffset>
          </wp:positionH>
          <wp:positionV relativeFrom="paragraph">
            <wp:posOffset>-247650</wp:posOffset>
          </wp:positionV>
          <wp:extent cx="6710680" cy="1295400"/>
          <wp:effectExtent l="0" t="0" r="0" b="0"/>
          <wp:wrapNone/>
          <wp:docPr id="17" name="Imagen 17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255" cy="1309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3F8"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18" name="Imagen 18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5FDD"/>
    <w:multiLevelType w:val="hybridMultilevel"/>
    <w:tmpl w:val="BF54A6D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004AA"/>
    <w:multiLevelType w:val="hybridMultilevel"/>
    <w:tmpl w:val="1898F52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5C40"/>
    <w:multiLevelType w:val="multilevel"/>
    <w:tmpl w:val="74C04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555AF"/>
    <w:multiLevelType w:val="hybridMultilevel"/>
    <w:tmpl w:val="B922FCD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A469B"/>
    <w:multiLevelType w:val="hybridMultilevel"/>
    <w:tmpl w:val="E21860F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B503B"/>
    <w:multiLevelType w:val="hybridMultilevel"/>
    <w:tmpl w:val="3848843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5022C"/>
    <w:multiLevelType w:val="hybridMultilevel"/>
    <w:tmpl w:val="05DE5A4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44AA8"/>
    <w:multiLevelType w:val="hybridMultilevel"/>
    <w:tmpl w:val="4DE23FA0"/>
    <w:lvl w:ilvl="0" w:tplc="3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96C47"/>
    <w:multiLevelType w:val="hybridMultilevel"/>
    <w:tmpl w:val="76364F4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B4F32"/>
    <w:multiLevelType w:val="hybridMultilevel"/>
    <w:tmpl w:val="61C6456E"/>
    <w:lvl w:ilvl="0" w:tplc="8AD44F80">
      <w:start w:val="1"/>
      <w:numFmt w:val="upperLetter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93EB4"/>
    <w:multiLevelType w:val="hybridMultilevel"/>
    <w:tmpl w:val="9D4872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1345E"/>
    <w:multiLevelType w:val="hybridMultilevel"/>
    <w:tmpl w:val="4ABC619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D6674"/>
    <w:multiLevelType w:val="hybridMultilevel"/>
    <w:tmpl w:val="5AA87128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C5834"/>
    <w:multiLevelType w:val="hybridMultilevel"/>
    <w:tmpl w:val="3672015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FFFFFFFF">
      <w:start w:val="5"/>
      <w:numFmt w:val="bullet"/>
      <w:lvlText w:val="-"/>
      <w:lvlJc w:val="left"/>
      <w:pPr>
        <w:tabs>
          <w:tab w:val="num" w:pos="567"/>
        </w:tabs>
        <w:ind w:left="964" w:hanging="284"/>
      </w:pPr>
      <w:rPr>
        <w:rFonts w:ascii="Courier New" w:eastAsia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9356E30"/>
    <w:multiLevelType w:val="hybridMultilevel"/>
    <w:tmpl w:val="E234603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2030F"/>
    <w:multiLevelType w:val="hybridMultilevel"/>
    <w:tmpl w:val="EE4ED8C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549ED"/>
    <w:multiLevelType w:val="hybridMultilevel"/>
    <w:tmpl w:val="A792F4B0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4"/>
  </w:num>
  <w:num w:numId="5">
    <w:abstractNumId w:val="6"/>
  </w:num>
  <w:num w:numId="6">
    <w:abstractNumId w:val="8"/>
  </w:num>
  <w:num w:numId="7">
    <w:abstractNumId w:val="17"/>
  </w:num>
  <w:num w:numId="8">
    <w:abstractNumId w:val="9"/>
  </w:num>
  <w:num w:numId="9">
    <w:abstractNumId w:val="16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15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12B36"/>
    <w:rsid w:val="00022316"/>
    <w:rsid w:val="00023CE0"/>
    <w:rsid w:val="000438E4"/>
    <w:rsid w:val="00056445"/>
    <w:rsid w:val="00063CF8"/>
    <w:rsid w:val="00074A53"/>
    <w:rsid w:val="00080DA4"/>
    <w:rsid w:val="00092956"/>
    <w:rsid w:val="000B73F8"/>
    <w:rsid w:val="000D25C8"/>
    <w:rsid w:val="000D6005"/>
    <w:rsid w:val="000F7E6D"/>
    <w:rsid w:val="001226DB"/>
    <w:rsid w:val="0012585B"/>
    <w:rsid w:val="00152676"/>
    <w:rsid w:val="00173B26"/>
    <w:rsid w:val="00177443"/>
    <w:rsid w:val="001A69EA"/>
    <w:rsid w:val="001B0C32"/>
    <w:rsid w:val="001B1001"/>
    <w:rsid w:val="001B170F"/>
    <w:rsid w:val="001C30F9"/>
    <w:rsid w:val="001D5498"/>
    <w:rsid w:val="001D6C30"/>
    <w:rsid w:val="00212E0B"/>
    <w:rsid w:val="0022345C"/>
    <w:rsid w:val="00225D8D"/>
    <w:rsid w:val="002328E7"/>
    <w:rsid w:val="002510E3"/>
    <w:rsid w:val="00255A83"/>
    <w:rsid w:val="002657DC"/>
    <w:rsid w:val="002713FE"/>
    <w:rsid w:val="002A1DE7"/>
    <w:rsid w:val="002A3AAF"/>
    <w:rsid w:val="002C5001"/>
    <w:rsid w:val="002F68E3"/>
    <w:rsid w:val="0030102A"/>
    <w:rsid w:val="00304915"/>
    <w:rsid w:val="003302F7"/>
    <w:rsid w:val="00333CA2"/>
    <w:rsid w:val="00343FE9"/>
    <w:rsid w:val="00363772"/>
    <w:rsid w:val="00373984"/>
    <w:rsid w:val="00395816"/>
    <w:rsid w:val="003B77B5"/>
    <w:rsid w:val="003E1E21"/>
    <w:rsid w:val="003F0ADC"/>
    <w:rsid w:val="00404B21"/>
    <w:rsid w:val="00425D91"/>
    <w:rsid w:val="00426A60"/>
    <w:rsid w:val="0042795B"/>
    <w:rsid w:val="004336AC"/>
    <w:rsid w:val="004409A4"/>
    <w:rsid w:val="00445956"/>
    <w:rsid w:val="00453140"/>
    <w:rsid w:val="00455E18"/>
    <w:rsid w:val="00472EFA"/>
    <w:rsid w:val="00475111"/>
    <w:rsid w:val="00484EDB"/>
    <w:rsid w:val="004A48C8"/>
    <w:rsid w:val="004A5815"/>
    <w:rsid w:val="004B283D"/>
    <w:rsid w:val="004B7175"/>
    <w:rsid w:val="004F2545"/>
    <w:rsid w:val="0050516E"/>
    <w:rsid w:val="0052252D"/>
    <w:rsid w:val="00522660"/>
    <w:rsid w:val="00555E44"/>
    <w:rsid w:val="00564BFC"/>
    <w:rsid w:val="00576ED6"/>
    <w:rsid w:val="00581F6F"/>
    <w:rsid w:val="005A5034"/>
    <w:rsid w:val="005A5ECB"/>
    <w:rsid w:val="005C05D7"/>
    <w:rsid w:val="00613223"/>
    <w:rsid w:val="00645F46"/>
    <w:rsid w:val="00660955"/>
    <w:rsid w:val="00662405"/>
    <w:rsid w:val="00665EEF"/>
    <w:rsid w:val="006674C2"/>
    <w:rsid w:val="006925FC"/>
    <w:rsid w:val="00695E2F"/>
    <w:rsid w:val="006A23F6"/>
    <w:rsid w:val="006A5CD7"/>
    <w:rsid w:val="006A7942"/>
    <w:rsid w:val="006B16B6"/>
    <w:rsid w:val="006C387D"/>
    <w:rsid w:val="006C5F7F"/>
    <w:rsid w:val="006D5DE8"/>
    <w:rsid w:val="0075239F"/>
    <w:rsid w:val="007824A2"/>
    <w:rsid w:val="00784DC7"/>
    <w:rsid w:val="0078756D"/>
    <w:rsid w:val="007A601A"/>
    <w:rsid w:val="007C33FA"/>
    <w:rsid w:val="007D415C"/>
    <w:rsid w:val="007D6D10"/>
    <w:rsid w:val="00806564"/>
    <w:rsid w:val="00822ACE"/>
    <w:rsid w:val="00844C1A"/>
    <w:rsid w:val="00860F29"/>
    <w:rsid w:val="0086222F"/>
    <w:rsid w:val="00863F00"/>
    <w:rsid w:val="008662D0"/>
    <w:rsid w:val="008858F9"/>
    <w:rsid w:val="008912A0"/>
    <w:rsid w:val="00894C06"/>
    <w:rsid w:val="008B699B"/>
    <w:rsid w:val="008D6197"/>
    <w:rsid w:val="009035C8"/>
    <w:rsid w:val="009122BF"/>
    <w:rsid w:val="009167A1"/>
    <w:rsid w:val="00931218"/>
    <w:rsid w:val="00982776"/>
    <w:rsid w:val="009A3E75"/>
    <w:rsid w:val="009B6959"/>
    <w:rsid w:val="009C7B19"/>
    <w:rsid w:val="009F4C57"/>
    <w:rsid w:val="00A134CE"/>
    <w:rsid w:val="00A35CD1"/>
    <w:rsid w:val="00A46ED2"/>
    <w:rsid w:val="00A552C9"/>
    <w:rsid w:val="00A8385F"/>
    <w:rsid w:val="00AA4283"/>
    <w:rsid w:val="00AA7725"/>
    <w:rsid w:val="00AB10DF"/>
    <w:rsid w:val="00AC111E"/>
    <w:rsid w:val="00AD02FF"/>
    <w:rsid w:val="00AD260C"/>
    <w:rsid w:val="00B03490"/>
    <w:rsid w:val="00B161ED"/>
    <w:rsid w:val="00B52106"/>
    <w:rsid w:val="00B61663"/>
    <w:rsid w:val="00B83D0A"/>
    <w:rsid w:val="00BA3431"/>
    <w:rsid w:val="00BB2F4D"/>
    <w:rsid w:val="00BB3B9C"/>
    <w:rsid w:val="00BC0B66"/>
    <w:rsid w:val="00BC2D9C"/>
    <w:rsid w:val="00C1533F"/>
    <w:rsid w:val="00C24C5E"/>
    <w:rsid w:val="00C2722A"/>
    <w:rsid w:val="00C3717C"/>
    <w:rsid w:val="00C63B79"/>
    <w:rsid w:val="00C84229"/>
    <w:rsid w:val="00C90D53"/>
    <w:rsid w:val="00CA0636"/>
    <w:rsid w:val="00CA2D84"/>
    <w:rsid w:val="00CB0273"/>
    <w:rsid w:val="00CD3626"/>
    <w:rsid w:val="00CE2765"/>
    <w:rsid w:val="00CF270B"/>
    <w:rsid w:val="00D05964"/>
    <w:rsid w:val="00D1271D"/>
    <w:rsid w:val="00D33017"/>
    <w:rsid w:val="00D557AD"/>
    <w:rsid w:val="00D5668F"/>
    <w:rsid w:val="00D577CD"/>
    <w:rsid w:val="00D654E6"/>
    <w:rsid w:val="00D66D50"/>
    <w:rsid w:val="00D80EEF"/>
    <w:rsid w:val="00D833AC"/>
    <w:rsid w:val="00D9073D"/>
    <w:rsid w:val="00D96B1C"/>
    <w:rsid w:val="00DB4FB9"/>
    <w:rsid w:val="00DC2148"/>
    <w:rsid w:val="00E206E6"/>
    <w:rsid w:val="00E43D29"/>
    <w:rsid w:val="00E66A3D"/>
    <w:rsid w:val="00E766FF"/>
    <w:rsid w:val="00E95161"/>
    <w:rsid w:val="00EA5567"/>
    <w:rsid w:val="00EC6416"/>
    <w:rsid w:val="00F130EA"/>
    <w:rsid w:val="00F42322"/>
    <w:rsid w:val="00F84AC8"/>
    <w:rsid w:val="00FA552F"/>
    <w:rsid w:val="00FA6B34"/>
    <w:rsid w:val="00FC342A"/>
    <w:rsid w:val="00FE120A"/>
    <w:rsid w:val="00FE37D3"/>
    <w:rsid w:val="00FF0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2301F3"/>
  <w15:docId w15:val="{F897FD46-E4F5-4CBC-B633-A21B0BA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080DA4"/>
    <w:rPr>
      <w:b/>
      <w:bCs/>
    </w:rPr>
  </w:style>
  <w:style w:type="character" w:styleId="nfasis">
    <w:name w:val="Emphasis"/>
    <w:basedOn w:val="Fuentedeprrafopredeter"/>
    <w:uiPriority w:val="20"/>
    <w:qFormat/>
    <w:rsid w:val="001226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 INDA</dc:creator>
  <cp:keywords/>
  <cp:lastModifiedBy>Zandhia Elizabeth Muñoz Pilco</cp:lastModifiedBy>
  <cp:revision>2</cp:revision>
  <cp:lastPrinted>2019-06-26T15:11:00Z</cp:lastPrinted>
  <dcterms:created xsi:type="dcterms:W3CDTF">2019-07-12T23:28:00Z</dcterms:created>
  <dcterms:modified xsi:type="dcterms:W3CDTF">2019-07-12T23:28:00Z</dcterms:modified>
</cp:coreProperties>
</file>