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31217" w14:textId="355204AE" w:rsidR="003E0242" w:rsidRPr="002949EA" w:rsidRDefault="00E172C7" w:rsidP="003E0242">
      <w:pPr>
        <w:jc w:val="center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>TÉRMINOS DE REFERENCIA PARA ÉL O LA ESPECIALISTA EN SEGUIMIENTO Y EVALUACIÓN</w:t>
      </w:r>
    </w:p>
    <w:p w14:paraId="7899AFFA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3B010FCB" w14:textId="77777777" w:rsidR="003E0242" w:rsidRPr="002949EA" w:rsidRDefault="003E0242" w:rsidP="003E0242">
      <w:pPr>
        <w:pStyle w:val="Prrafodelista"/>
        <w:ind w:left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 xml:space="preserve">1. Objeto del cargo. </w:t>
      </w:r>
    </w:p>
    <w:p w14:paraId="32C7AFE5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31B3B32B" w14:textId="77777777" w:rsidR="003E0242" w:rsidRPr="002949EA" w:rsidRDefault="003E0242" w:rsidP="003E0242">
      <w:pPr>
        <w:pStyle w:val="Prrafodelista"/>
        <w:ind w:left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 xml:space="preserve">Implementar el sistema de seguimiento y evaluación en función del documento ex ante del Programa y de los indicadores exigidos para el E-SIGEF,  y del Sistema de Gobierno por Resultados (SGPR). </w:t>
      </w:r>
    </w:p>
    <w:p w14:paraId="0956AF03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 xml:space="preserve">2. Resultados e indicadores de desempeño 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3"/>
        <w:gridCol w:w="4341"/>
        <w:gridCol w:w="2939"/>
      </w:tblGrid>
      <w:tr w:rsidR="003E0242" w:rsidRPr="002949EA" w14:paraId="2D724A37" w14:textId="77777777" w:rsidTr="00884AA8">
        <w:trPr>
          <w:trHeight w:val="338"/>
          <w:jc w:val="center"/>
        </w:trPr>
        <w:tc>
          <w:tcPr>
            <w:tcW w:w="1613" w:type="dxa"/>
          </w:tcPr>
          <w:p w14:paraId="496DAEB9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4341" w:type="dxa"/>
          </w:tcPr>
          <w:p w14:paraId="0FD4DCFB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939" w:type="dxa"/>
          </w:tcPr>
          <w:p w14:paraId="742E40A1" w14:textId="1A9E0A03" w:rsidR="003E0242" w:rsidRPr="002949EA" w:rsidRDefault="00CC500A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VERIFICACIÓ</w:t>
            </w:r>
            <w:r w:rsidR="003E0242"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</w:tc>
      </w:tr>
      <w:tr w:rsidR="003E0242" w:rsidRPr="002949EA" w14:paraId="050C63B6" w14:textId="77777777" w:rsidTr="00884AA8">
        <w:trPr>
          <w:jc w:val="center"/>
        </w:trPr>
        <w:tc>
          <w:tcPr>
            <w:tcW w:w="1613" w:type="dxa"/>
          </w:tcPr>
          <w:p w14:paraId="1495DED9" w14:textId="77777777" w:rsidR="003E0242" w:rsidRPr="002949EA" w:rsidRDefault="003E0242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341" w:type="dxa"/>
          </w:tcPr>
          <w:p w14:paraId="5492ED84" w14:textId="77777777" w:rsidR="003E0242" w:rsidRPr="002949EA" w:rsidRDefault="003E0242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2949EA">
              <w:rPr>
                <w:rFonts w:ascii="Albertus MT Lt" w:hAnsi="Albertus MT Lt"/>
                <w:color w:val="0D0D0D"/>
                <w:kern w:val="0"/>
                <w:lang w:val="es-ES_tradnl"/>
              </w:rPr>
              <w:t>Implementación del sistema de S y E a nivel de la UGP y de la UTEs</w:t>
            </w:r>
          </w:p>
        </w:tc>
        <w:tc>
          <w:tcPr>
            <w:tcW w:w="2939" w:type="dxa"/>
          </w:tcPr>
          <w:p w14:paraId="23AED41F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Informes de la operación</w:t>
            </w:r>
          </w:p>
        </w:tc>
      </w:tr>
      <w:tr w:rsidR="003E0242" w:rsidRPr="002949EA" w14:paraId="4F4A4D51" w14:textId="77777777" w:rsidTr="00884AA8">
        <w:trPr>
          <w:jc w:val="center"/>
        </w:trPr>
        <w:tc>
          <w:tcPr>
            <w:tcW w:w="1613" w:type="dxa"/>
          </w:tcPr>
          <w:p w14:paraId="4759E44E" w14:textId="77777777" w:rsidR="003E0242" w:rsidRPr="002949EA" w:rsidRDefault="003E0242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341" w:type="dxa"/>
          </w:tcPr>
          <w:p w14:paraId="5E985E19" w14:textId="77777777" w:rsidR="003E0242" w:rsidRPr="002949EA" w:rsidRDefault="003E0242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2949EA">
              <w:rPr>
                <w:rFonts w:ascii="Albertus MT Lt" w:hAnsi="Albertus MT Lt"/>
                <w:color w:val="0D0D0D"/>
                <w:kern w:val="0"/>
                <w:lang w:val="es-ES_tradnl"/>
              </w:rPr>
              <w:t>Plan de capacitación al equipo del Programa para el manejo y retroalimentación del sistema de SyE</w:t>
            </w:r>
          </w:p>
        </w:tc>
        <w:tc>
          <w:tcPr>
            <w:tcW w:w="2939" w:type="dxa"/>
          </w:tcPr>
          <w:p w14:paraId="165ED627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Informes</w:t>
            </w:r>
          </w:p>
        </w:tc>
      </w:tr>
      <w:tr w:rsidR="003E0242" w:rsidRPr="002949EA" w14:paraId="038ACA3B" w14:textId="77777777" w:rsidTr="00884AA8">
        <w:trPr>
          <w:jc w:val="center"/>
        </w:trPr>
        <w:tc>
          <w:tcPr>
            <w:tcW w:w="1613" w:type="dxa"/>
          </w:tcPr>
          <w:p w14:paraId="7084EA46" w14:textId="77777777" w:rsidR="003E0242" w:rsidRPr="002949EA" w:rsidRDefault="003E0242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341" w:type="dxa"/>
          </w:tcPr>
          <w:p w14:paraId="361C7511" w14:textId="77777777" w:rsidR="003E0242" w:rsidRPr="002949EA" w:rsidRDefault="003E0242" w:rsidP="00884AA8">
            <w:pPr>
              <w:pStyle w:val="Outline"/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2949EA">
              <w:rPr>
                <w:rFonts w:ascii="Albertus MT Lt" w:hAnsi="Albertus MT Lt"/>
                <w:color w:val="0D0D0D"/>
                <w:kern w:val="0"/>
                <w:lang w:val="es-ES_tradnl"/>
              </w:rPr>
              <w:t xml:space="preserve">Registro y seguimiento al cumplimiento de actividades y sub Programas  con sus respectivos indicadores </w:t>
            </w:r>
          </w:p>
        </w:tc>
        <w:tc>
          <w:tcPr>
            <w:tcW w:w="2939" w:type="dxa"/>
          </w:tcPr>
          <w:p w14:paraId="7CC3EDE8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Informes periódicos de avance físico y financiero </w:t>
            </w:r>
          </w:p>
        </w:tc>
      </w:tr>
      <w:tr w:rsidR="003E0242" w:rsidRPr="002949EA" w14:paraId="50762F3F" w14:textId="77777777" w:rsidTr="00884AA8">
        <w:trPr>
          <w:jc w:val="center"/>
        </w:trPr>
        <w:tc>
          <w:tcPr>
            <w:tcW w:w="1613" w:type="dxa"/>
          </w:tcPr>
          <w:p w14:paraId="7E7CF11A" w14:textId="77777777" w:rsidR="003E0242" w:rsidRPr="002949EA" w:rsidRDefault="003E0242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341" w:type="dxa"/>
          </w:tcPr>
          <w:p w14:paraId="1A3A7114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Articulación con los sistemas de seguimiento y evaluación del MAGAPVMDR, SENPLADES, E-SIGEF, SIGOB, SGPR, RIMS</w:t>
            </w:r>
          </w:p>
        </w:tc>
        <w:tc>
          <w:tcPr>
            <w:tcW w:w="2939" w:type="dxa"/>
          </w:tcPr>
          <w:p w14:paraId="4F10BED7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Informes periódicos y reportes del sistema de S y E</w:t>
            </w:r>
          </w:p>
        </w:tc>
      </w:tr>
    </w:tbl>
    <w:p w14:paraId="60FF685D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415C3263" w14:textId="5AA2526F" w:rsidR="003E0242" w:rsidRPr="002949EA" w:rsidRDefault="003E0242" w:rsidP="002949EA">
      <w:pPr>
        <w:pStyle w:val="Prrafodelista"/>
        <w:ind w:left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>3. Funciones y actividades</w:t>
      </w:r>
    </w:p>
    <w:p w14:paraId="0905DD08" w14:textId="77777777" w:rsidR="003E0242" w:rsidRPr="002949EA" w:rsidRDefault="003E0242" w:rsidP="003E0242">
      <w:pPr>
        <w:pStyle w:val="Prrafodelista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  <w:lang w:val="es-MX"/>
        </w:rPr>
        <w:t xml:space="preserve">Diseño de la plataforma de indicadores para </w:t>
      </w:r>
      <w:r w:rsidRPr="002949EA">
        <w:rPr>
          <w:rFonts w:ascii="Albertus MT Lt" w:hAnsi="Albertus MT Lt"/>
          <w:color w:val="0D0D0D"/>
          <w:sz w:val="20"/>
          <w:szCs w:val="20"/>
        </w:rPr>
        <w:t xml:space="preserve">el sistema de seguimiento y evaluación articulado a los sistemas nacionales de SENPLADES, SIGEF, SIGOB, SGPR, MAGAPVMDR y Manejo de Indicadores por Resultados (por sus siglas en ingles RIMS). </w:t>
      </w:r>
    </w:p>
    <w:p w14:paraId="40FD1FF2" w14:textId="77777777" w:rsidR="003E0242" w:rsidRPr="002949EA" w:rsidRDefault="003E0242" w:rsidP="003E0242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Apoyar al diseño informático en función de dicha plataforma</w:t>
      </w:r>
    </w:p>
    <w:p w14:paraId="49BF6EEA" w14:textId="77777777" w:rsidR="003E0242" w:rsidRPr="002949EA" w:rsidRDefault="003E0242" w:rsidP="003E0242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Operar el sistema a nivel de la UGP y de las UETS</w:t>
      </w:r>
    </w:p>
    <w:p w14:paraId="500EE558" w14:textId="77777777" w:rsidR="003E0242" w:rsidRPr="002949EA" w:rsidRDefault="003E0242" w:rsidP="003E0242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Apoyar a levantamiento de la Línea de Base del Programa.</w:t>
      </w:r>
    </w:p>
    <w:p w14:paraId="66812EBE" w14:textId="77777777" w:rsidR="003E0242" w:rsidRPr="002949EA" w:rsidRDefault="003E0242" w:rsidP="003E0242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Participar y liderar la elaboración  del POA</w:t>
      </w:r>
    </w:p>
    <w:p w14:paraId="04EB1DB2" w14:textId="77777777" w:rsidR="003E0242" w:rsidRPr="002949EA" w:rsidRDefault="003E0242" w:rsidP="003E0242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Participar en las misiones de supervisión anuales</w:t>
      </w:r>
    </w:p>
    <w:p w14:paraId="4ADEF401" w14:textId="77777777" w:rsidR="003E0242" w:rsidRPr="002949EA" w:rsidRDefault="003E0242" w:rsidP="003E0242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Elaborar informes y reportes periódicos</w:t>
      </w:r>
    </w:p>
    <w:p w14:paraId="6643A8FF" w14:textId="77777777" w:rsidR="003E0242" w:rsidRPr="002949EA" w:rsidRDefault="003E0242" w:rsidP="003E0242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Asesorar y capacitar a las UETs en el manejo del sistema</w:t>
      </w:r>
    </w:p>
    <w:p w14:paraId="4CB72849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299156B5" w14:textId="77777777" w:rsidR="003E0242" w:rsidRPr="002949EA" w:rsidRDefault="003E0242" w:rsidP="003E0242">
      <w:pPr>
        <w:pStyle w:val="Prrafodelista"/>
        <w:ind w:left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 xml:space="preserve">4. Productos </w:t>
      </w:r>
    </w:p>
    <w:p w14:paraId="47B81D98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D5420C3" w14:textId="77777777" w:rsidR="003E0242" w:rsidRPr="002949EA" w:rsidRDefault="003E0242" w:rsidP="003E0242">
      <w:pPr>
        <w:pStyle w:val="Prrafodelista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Sistema de S  y E en pleno funcionamiento</w:t>
      </w:r>
    </w:p>
    <w:p w14:paraId="1F79E329" w14:textId="77777777" w:rsidR="003E0242" w:rsidRPr="002949EA" w:rsidRDefault="003E0242" w:rsidP="003E0242">
      <w:pPr>
        <w:pStyle w:val="Prrafodelista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Preparación de informes y rendición de cuentas para el MAGAPVMDR, SENPLADES,</w:t>
      </w:r>
    </w:p>
    <w:p w14:paraId="220C5B5C" w14:textId="77777777" w:rsidR="003E0242" w:rsidRPr="002949EA" w:rsidRDefault="003E0242" w:rsidP="003E0242">
      <w:pPr>
        <w:pStyle w:val="Prrafodelista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 xml:space="preserve">Presidencia de la República, Ministerio de Finanzas, Secretaría técnica de Cooperación Internacional SETECI. </w:t>
      </w:r>
    </w:p>
    <w:p w14:paraId="4F19AC7E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26FB2FF9" w14:textId="77777777" w:rsidR="003E0242" w:rsidRPr="002949EA" w:rsidRDefault="003E0242" w:rsidP="003E0242">
      <w:pPr>
        <w:pStyle w:val="Prrafodelista"/>
        <w:ind w:left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bCs/>
          <w:color w:val="0D0D0D"/>
          <w:sz w:val="20"/>
          <w:szCs w:val="20"/>
        </w:rPr>
        <w:t xml:space="preserve">5. Supervisión e informes. </w:t>
      </w:r>
      <w:r w:rsidRPr="002949EA">
        <w:rPr>
          <w:rFonts w:ascii="Albertus MT Lt" w:hAnsi="Albertus MT Lt"/>
          <w:bCs/>
          <w:color w:val="0D0D0D"/>
          <w:sz w:val="20"/>
          <w:szCs w:val="20"/>
        </w:rPr>
        <w:t xml:space="preserve">El Especialista </w:t>
      </w:r>
      <w:r w:rsidRPr="002949EA">
        <w:rPr>
          <w:rFonts w:ascii="Albertus MT Lt" w:hAnsi="Albertus MT Lt"/>
          <w:color w:val="0D0D0D"/>
          <w:sz w:val="20"/>
          <w:szCs w:val="20"/>
        </w:rPr>
        <w:t>reportará su gestión al Sub Gerente  Técnico de la  UGP y se articula su trabajo con las UETs y con los especialistas de Género, de RR.NN, y Cultura.</w:t>
      </w:r>
    </w:p>
    <w:p w14:paraId="3E8704FC" w14:textId="6D6C0BBA" w:rsidR="003E0242" w:rsidRPr="002949EA" w:rsidRDefault="003E0242" w:rsidP="003E0242">
      <w:pPr>
        <w:ind w:firstLine="426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>6. Plazo y pago</w:t>
      </w:r>
      <w:r w:rsidRPr="002949EA">
        <w:rPr>
          <w:rFonts w:ascii="Albertus MT Lt" w:hAnsi="Albertus MT Lt"/>
          <w:b/>
          <w:color w:val="0D0D0D"/>
          <w:sz w:val="20"/>
          <w:szCs w:val="20"/>
        </w:rPr>
        <w:tab/>
      </w:r>
    </w:p>
    <w:p w14:paraId="5CD7113C" w14:textId="77777777" w:rsidR="003E0242" w:rsidRPr="002949EA" w:rsidRDefault="003E0242" w:rsidP="003E0242">
      <w:pPr>
        <w:pStyle w:val="Prrafodelista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El contrato es de un año</w:t>
      </w:r>
    </w:p>
    <w:p w14:paraId="41BD14E5" w14:textId="77777777" w:rsidR="003E0242" w:rsidRPr="002949EA" w:rsidRDefault="003E0242" w:rsidP="003E0242">
      <w:pPr>
        <w:pStyle w:val="Prrafodelista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0DD776D4" w14:textId="77777777" w:rsidR="003E0242" w:rsidRPr="002949EA" w:rsidRDefault="003E0242" w:rsidP="003E0242">
      <w:pPr>
        <w:pStyle w:val="Prrafodelista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 xml:space="preserve">Clasificación del cargo de acuerdo con la ley de Servicio Público </w:t>
      </w:r>
    </w:p>
    <w:p w14:paraId="1DF64A21" w14:textId="77777777" w:rsidR="003E0242" w:rsidRPr="002949EA" w:rsidRDefault="003E0242" w:rsidP="003E0242">
      <w:pPr>
        <w:ind w:firstLine="360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C86A6CA" w14:textId="77777777" w:rsidR="003E0242" w:rsidRPr="002949EA" w:rsidRDefault="003E0242" w:rsidP="003E0242">
      <w:pPr>
        <w:ind w:left="36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  <w:lang w:val="es-MX"/>
        </w:rPr>
        <w:lastRenderedPageBreak/>
        <w:t>7. Perfil profesional</w:t>
      </w:r>
    </w:p>
    <w:p w14:paraId="24B93BD9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139AA9A" w14:textId="77777777" w:rsidR="003E0242" w:rsidRPr="002949EA" w:rsidRDefault="003E0242" w:rsidP="003E0242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Profesional de tercer nivel en ramas sociales o de desarrollo productivo.</w:t>
      </w:r>
    </w:p>
    <w:p w14:paraId="4C52CDAE" w14:textId="77777777" w:rsidR="003E0242" w:rsidRPr="002949EA" w:rsidRDefault="003E0242" w:rsidP="003E0242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Experiencia en el diseño y aplicación de indicadores sociales, productivos, ambientales y de cultura.</w:t>
      </w:r>
    </w:p>
    <w:p w14:paraId="1FA9703E" w14:textId="77777777" w:rsidR="003E0242" w:rsidRPr="002949EA" w:rsidRDefault="003E0242" w:rsidP="003E0242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Dominio de programas informáticos para la implementación de sistemas de seguimiento y evaluación.</w:t>
      </w:r>
    </w:p>
    <w:p w14:paraId="4243C0CE" w14:textId="77777777" w:rsidR="003E0242" w:rsidRPr="002949EA" w:rsidRDefault="003E0242" w:rsidP="003E0242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Experiencia en el diseño y desarrollo de metodologías y herramientas para la implementación de sistemas de S y E.</w:t>
      </w:r>
    </w:p>
    <w:p w14:paraId="3C488736" w14:textId="77777777" w:rsidR="003E0242" w:rsidRPr="002949EA" w:rsidRDefault="003E0242" w:rsidP="003E0242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Experiencia en dirigir unidades de seguimiento y evaluación</w:t>
      </w:r>
    </w:p>
    <w:p w14:paraId="4577FD6E" w14:textId="77777777" w:rsidR="003E0242" w:rsidRPr="002949EA" w:rsidRDefault="003E0242" w:rsidP="003E0242">
      <w:pPr>
        <w:pStyle w:val="Prrafodelista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Liderazgo para el trabajo en equipo.</w:t>
      </w:r>
    </w:p>
    <w:p w14:paraId="2A0FA486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35276D04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>METODO DE CALIFICACION</w:t>
      </w:r>
    </w:p>
    <w:p w14:paraId="448DFF1B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168081AF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>Hoja de vida</w:t>
      </w:r>
    </w:p>
    <w:p w14:paraId="5AFBC601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27"/>
        <w:gridCol w:w="1393"/>
        <w:gridCol w:w="1701"/>
      </w:tblGrid>
      <w:tr w:rsidR="003E0242" w:rsidRPr="002949EA" w14:paraId="5D1B7217" w14:textId="77777777" w:rsidTr="00884AA8">
        <w:tc>
          <w:tcPr>
            <w:tcW w:w="2126" w:type="dxa"/>
          </w:tcPr>
          <w:p w14:paraId="07E7ED62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FACTOR</w:t>
            </w:r>
          </w:p>
        </w:tc>
        <w:tc>
          <w:tcPr>
            <w:tcW w:w="3427" w:type="dxa"/>
          </w:tcPr>
          <w:p w14:paraId="678A73FC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CRITERIOS</w:t>
            </w:r>
          </w:p>
        </w:tc>
        <w:tc>
          <w:tcPr>
            <w:tcW w:w="1393" w:type="dxa"/>
          </w:tcPr>
          <w:p w14:paraId="45906AE8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PUNTAJE</w:t>
            </w:r>
          </w:p>
        </w:tc>
        <w:tc>
          <w:tcPr>
            <w:tcW w:w="1701" w:type="dxa"/>
          </w:tcPr>
          <w:p w14:paraId="50621062" w14:textId="0D86CF04" w:rsidR="003E0242" w:rsidRPr="002949EA" w:rsidRDefault="00CC500A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TOTAL MÁ</w:t>
            </w:r>
            <w:bookmarkStart w:id="0" w:name="_GoBack"/>
            <w:bookmarkEnd w:id="0"/>
            <w:r w:rsidR="003E0242"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XIMO</w:t>
            </w:r>
          </w:p>
        </w:tc>
      </w:tr>
      <w:tr w:rsidR="003E0242" w:rsidRPr="002949EA" w14:paraId="51C6DDF2" w14:textId="77777777" w:rsidTr="00884AA8">
        <w:tc>
          <w:tcPr>
            <w:tcW w:w="2126" w:type="dxa"/>
          </w:tcPr>
          <w:p w14:paraId="00F4CB2E" w14:textId="0728B451" w:rsidR="003E0242" w:rsidRPr="002949EA" w:rsidRDefault="00CC500A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FORMACIÓ</w:t>
            </w:r>
            <w:r w:rsidR="003E0242"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  <w:p w14:paraId="4A2349A0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PROFESIONAL</w:t>
            </w:r>
          </w:p>
        </w:tc>
        <w:tc>
          <w:tcPr>
            <w:tcW w:w="3427" w:type="dxa"/>
          </w:tcPr>
          <w:p w14:paraId="46CC5585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Título de tercer nivel</w:t>
            </w:r>
          </w:p>
          <w:p w14:paraId="27F99ED1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Certificados o diplomas sobre relacionados con el desarrollo rural </w:t>
            </w:r>
          </w:p>
        </w:tc>
        <w:tc>
          <w:tcPr>
            <w:tcW w:w="1393" w:type="dxa"/>
          </w:tcPr>
          <w:p w14:paraId="2E4E870D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10 </w:t>
            </w:r>
          </w:p>
          <w:p w14:paraId="159FD05F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2F098D67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</w:tcPr>
          <w:p w14:paraId="1C82676F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Suma 20</w:t>
            </w:r>
          </w:p>
        </w:tc>
      </w:tr>
      <w:tr w:rsidR="003E0242" w:rsidRPr="002949EA" w14:paraId="25E93562" w14:textId="77777777" w:rsidTr="00884AA8">
        <w:tc>
          <w:tcPr>
            <w:tcW w:w="2126" w:type="dxa"/>
          </w:tcPr>
          <w:p w14:paraId="553D77D6" w14:textId="59778F10" w:rsidR="003E0242" w:rsidRPr="002949EA" w:rsidRDefault="00CC500A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FORMACIÓ</w:t>
            </w:r>
            <w:r w:rsidR="003E0242"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 ESPECIALIZADA</w:t>
            </w:r>
          </w:p>
        </w:tc>
        <w:tc>
          <w:tcPr>
            <w:tcW w:w="3427" w:type="dxa"/>
          </w:tcPr>
          <w:p w14:paraId="322B2E4D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Sistemas de SyE</w:t>
            </w:r>
          </w:p>
          <w:p w14:paraId="3D9C067B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Programa informáticos para el SyE</w:t>
            </w:r>
          </w:p>
          <w:p w14:paraId="25B1739A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Diseño de indicadores</w:t>
            </w:r>
          </w:p>
        </w:tc>
        <w:tc>
          <w:tcPr>
            <w:tcW w:w="1393" w:type="dxa"/>
          </w:tcPr>
          <w:p w14:paraId="23ACA966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 4</w:t>
            </w:r>
          </w:p>
          <w:p w14:paraId="31EB685A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2F0F0450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3</w:t>
            </w:r>
          </w:p>
          <w:p w14:paraId="6E252CB4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330E5B6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Suma 10</w:t>
            </w:r>
          </w:p>
        </w:tc>
      </w:tr>
      <w:tr w:rsidR="003E0242" w:rsidRPr="002949EA" w14:paraId="46F85EFB" w14:textId="77777777" w:rsidTr="00884AA8">
        <w:tc>
          <w:tcPr>
            <w:tcW w:w="2126" w:type="dxa"/>
          </w:tcPr>
          <w:p w14:paraId="7EB1C844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</w:t>
            </w:r>
          </w:p>
          <w:p w14:paraId="055CC67A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GENERAL</w:t>
            </w:r>
          </w:p>
        </w:tc>
        <w:tc>
          <w:tcPr>
            <w:tcW w:w="3427" w:type="dxa"/>
          </w:tcPr>
          <w:p w14:paraId="5336EDD7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8 o más años </w:t>
            </w:r>
          </w:p>
          <w:p w14:paraId="7D4F41CB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de 5 a 7 años</w:t>
            </w:r>
          </w:p>
          <w:p w14:paraId="649C1024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de 3 a 4 años </w:t>
            </w:r>
          </w:p>
          <w:p w14:paraId="5224179C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d.   menos de 3 </w:t>
            </w:r>
          </w:p>
        </w:tc>
        <w:tc>
          <w:tcPr>
            <w:tcW w:w="1393" w:type="dxa"/>
          </w:tcPr>
          <w:p w14:paraId="4DAA900A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20 máximo</w:t>
            </w:r>
          </w:p>
          <w:p w14:paraId="2364BDB4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16</w:t>
            </w:r>
          </w:p>
          <w:p w14:paraId="6ACE75B5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12</w:t>
            </w:r>
          </w:p>
          <w:p w14:paraId="0D86A05C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0C2A9CA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20</w:t>
            </w:r>
          </w:p>
        </w:tc>
      </w:tr>
      <w:tr w:rsidR="003E0242" w:rsidRPr="002949EA" w14:paraId="327DE3FE" w14:textId="77777777" w:rsidTr="00884AA8">
        <w:trPr>
          <w:trHeight w:val="1406"/>
        </w:trPr>
        <w:tc>
          <w:tcPr>
            <w:tcW w:w="2126" w:type="dxa"/>
          </w:tcPr>
          <w:p w14:paraId="4160B0A8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 ESPECIFICA*</w:t>
            </w:r>
          </w:p>
        </w:tc>
        <w:tc>
          <w:tcPr>
            <w:tcW w:w="3427" w:type="dxa"/>
          </w:tcPr>
          <w:p w14:paraId="3565EA6F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Responsable en el manejo sistemas de seguimiento y evaluación x 10 años o más</w:t>
            </w:r>
          </w:p>
          <w:p w14:paraId="21DF7027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 …menos de 5 a 9 años </w:t>
            </w:r>
          </w:p>
          <w:p w14:paraId="13DE5B1E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….de 3 a 4 </w:t>
            </w:r>
          </w:p>
          <w:p w14:paraId="545A444C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Menos de tres años </w:t>
            </w:r>
          </w:p>
        </w:tc>
        <w:tc>
          <w:tcPr>
            <w:tcW w:w="1393" w:type="dxa"/>
          </w:tcPr>
          <w:p w14:paraId="25FAEC81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40 máximo</w:t>
            </w:r>
          </w:p>
          <w:p w14:paraId="264FE2FD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61C3BA62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2CD21D77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30 </w:t>
            </w:r>
          </w:p>
          <w:p w14:paraId="13C12C3C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20</w:t>
            </w:r>
          </w:p>
          <w:p w14:paraId="74CAB0A4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EE78249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40</w:t>
            </w:r>
          </w:p>
        </w:tc>
      </w:tr>
      <w:tr w:rsidR="003E0242" w:rsidRPr="002949EA" w14:paraId="4B897D19" w14:textId="77777777" w:rsidTr="00884AA8">
        <w:tc>
          <w:tcPr>
            <w:tcW w:w="2126" w:type="dxa"/>
          </w:tcPr>
          <w:p w14:paraId="22A046F7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HABILIDADES</w:t>
            </w:r>
          </w:p>
        </w:tc>
        <w:tc>
          <w:tcPr>
            <w:tcW w:w="3427" w:type="dxa"/>
          </w:tcPr>
          <w:p w14:paraId="79CF3457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Implementación de Programas financiados por organismos multilaterales.</w:t>
            </w:r>
          </w:p>
          <w:p w14:paraId="1D17D9CE" w14:textId="77777777" w:rsidR="003E0242" w:rsidRPr="002949EA" w:rsidRDefault="003E0242" w:rsidP="003E0242">
            <w:pPr>
              <w:numPr>
                <w:ilvl w:val="0"/>
                <w:numId w:val="20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 xml:space="preserve">Dominio de herramientas informáticas para el manejo de recursos financieros </w:t>
            </w:r>
          </w:p>
        </w:tc>
        <w:tc>
          <w:tcPr>
            <w:tcW w:w="1393" w:type="dxa"/>
          </w:tcPr>
          <w:p w14:paraId="370B7267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>2</w:t>
            </w:r>
          </w:p>
          <w:p w14:paraId="4D30A698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5E73F281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212B1E2D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2 </w:t>
            </w:r>
          </w:p>
          <w:p w14:paraId="0E3159A0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16480839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color w:val="0D0D0D"/>
                <w:sz w:val="20"/>
                <w:szCs w:val="20"/>
              </w:rPr>
              <w:t>6</w:t>
            </w:r>
          </w:p>
          <w:p w14:paraId="647035EA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FD14F97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E717D0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 xml:space="preserve">Suma 10 </w:t>
            </w:r>
          </w:p>
        </w:tc>
      </w:tr>
      <w:tr w:rsidR="003E0242" w:rsidRPr="002949EA" w14:paraId="2C58D166" w14:textId="77777777" w:rsidTr="00884AA8">
        <w:tc>
          <w:tcPr>
            <w:tcW w:w="2126" w:type="dxa"/>
          </w:tcPr>
          <w:p w14:paraId="74910F8E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3427" w:type="dxa"/>
          </w:tcPr>
          <w:p w14:paraId="7C0EB4DE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Subtotal</w:t>
            </w:r>
          </w:p>
        </w:tc>
        <w:tc>
          <w:tcPr>
            <w:tcW w:w="1393" w:type="dxa"/>
          </w:tcPr>
          <w:p w14:paraId="5B3D9345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7AA30" w14:textId="77777777" w:rsidR="003E0242" w:rsidRPr="002949EA" w:rsidRDefault="003E0242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2949EA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100</w:t>
            </w:r>
          </w:p>
        </w:tc>
      </w:tr>
    </w:tbl>
    <w:p w14:paraId="40E776B7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0AC223F3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>Entrevista</w:t>
      </w:r>
    </w:p>
    <w:p w14:paraId="54E9D01B" w14:textId="77777777" w:rsidR="003E0242" w:rsidRPr="002949EA" w:rsidRDefault="003E0242" w:rsidP="003E0242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28E189CE" w14:textId="77777777" w:rsidR="003E0242" w:rsidRPr="002949EA" w:rsidRDefault="003E0242" w:rsidP="003E0242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Pro actividad, actitud, aptitud y desenvolvimiento personal  (20 puntos)</w:t>
      </w:r>
    </w:p>
    <w:p w14:paraId="6F70702F" w14:textId="77777777" w:rsidR="003E0242" w:rsidRPr="002949EA" w:rsidRDefault="003E0242" w:rsidP="003E0242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Capital profesional, relacionamiento con instituciones públicas y privadas o redes para el S y E (20 puntos).</w:t>
      </w:r>
    </w:p>
    <w:p w14:paraId="478CBECC" w14:textId="77777777" w:rsidR="003E0242" w:rsidRPr="002949EA" w:rsidRDefault="003E0242" w:rsidP="003E0242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Demuestra amplio dominio de herramientas referidas a los sistemas de S y E  (10)</w:t>
      </w:r>
    </w:p>
    <w:p w14:paraId="7D807E88" w14:textId="77777777" w:rsidR="003E0242" w:rsidRPr="002949EA" w:rsidRDefault="003E0242" w:rsidP="003E0242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Conocimiento de los sistemas de S y E gubernamentales, (10 puntos)</w:t>
      </w:r>
    </w:p>
    <w:p w14:paraId="45833339" w14:textId="77777777" w:rsidR="003E0242" w:rsidRPr="002949EA" w:rsidRDefault="003E0242" w:rsidP="003E0242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Capacidad de trasmitir conocimientos y capacitación en el seguimiento y evaluación de Programas (20 puntos).</w:t>
      </w:r>
    </w:p>
    <w:p w14:paraId="5550E972" w14:textId="77777777" w:rsidR="003E0242" w:rsidRPr="002949EA" w:rsidRDefault="003E0242" w:rsidP="003E0242">
      <w:pPr>
        <w:pStyle w:val="Prrafodelist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Capacidad de liderazgo (20 puntos)</w:t>
      </w:r>
    </w:p>
    <w:p w14:paraId="1C18AF28" w14:textId="77777777" w:rsidR="003E0242" w:rsidRPr="002949EA" w:rsidRDefault="003E0242" w:rsidP="003E0242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A0444DB" w14:textId="77777777" w:rsidR="003E0242" w:rsidRPr="002949EA" w:rsidRDefault="003E0242" w:rsidP="003E0242">
      <w:pPr>
        <w:jc w:val="both"/>
        <w:rPr>
          <w:rFonts w:ascii="Albertus MT Lt" w:hAnsi="Albertus MT Lt"/>
          <w:color w:val="0D0D0D"/>
          <w:sz w:val="20"/>
          <w:szCs w:val="20"/>
        </w:rPr>
      </w:pPr>
      <w:r w:rsidRPr="002949EA">
        <w:rPr>
          <w:rFonts w:ascii="Albertus MT Lt" w:hAnsi="Albertus MT Lt"/>
          <w:color w:val="0D0D0D"/>
          <w:sz w:val="20"/>
          <w:szCs w:val="20"/>
        </w:rPr>
        <w:t>Subtotal 100 puntos</w:t>
      </w:r>
    </w:p>
    <w:p w14:paraId="10D26FA9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741261A9" w14:textId="77777777" w:rsidR="003E0242" w:rsidRPr="002949EA" w:rsidRDefault="003E0242" w:rsidP="003E0242">
      <w:pPr>
        <w:jc w:val="both"/>
        <w:rPr>
          <w:rFonts w:ascii="Albertus MT Lt" w:hAnsi="Albertus MT Lt"/>
          <w:b/>
          <w:sz w:val="20"/>
          <w:szCs w:val="20"/>
        </w:rPr>
      </w:pPr>
      <w:r w:rsidRPr="002949EA">
        <w:rPr>
          <w:rFonts w:ascii="Albertus MT Lt" w:hAnsi="Albertus MT Lt"/>
          <w:b/>
          <w:color w:val="0D0D0D"/>
          <w:sz w:val="20"/>
          <w:szCs w:val="20"/>
        </w:rPr>
        <w:t>TOTAL 200 PUNTOS</w:t>
      </w:r>
    </w:p>
    <w:p w14:paraId="0039843D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  <w:lang w:eastAsia="es-EC"/>
        </w:rPr>
      </w:pPr>
    </w:p>
    <w:p w14:paraId="3992C4BE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  <w:lang w:eastAsia="es-EC"/>
        </w:rPr>
      </w:pPr>
    </w:p>
    <w:p w14:paraId="4E9289C9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  <w:lang w:eastAsia="es-EC"/>
        </w:rPr>
      </w:pPr>
    </w:p>
    <w:p w14:paraId="66BCC74C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  <w:lang w:eastAsia="es-EC"/>
        </w:rPr>
      </w:pPr>
    </w:p>
    <w:p w14:paraId="7336A24C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  <w:lang w:eastAsia="es-EC"/>
        </w:rPr>
      </w:pPr>
    </w:p>
    <w:p w14:paraId="11FD28D6" w14:textId="77777777" w:rsidR="003E0242" w:rsidRPr="002949EA" w:rsidRDefault="003E0242" w:rsidP="003E0242">
      <w:pPr>
        <w:jc w:val="both"/>
        <w:rPr>
          <w:rFonts w:ascii="Albertus MT Lt" w:hAnsi="Albertus MT Lt"/>
          <w:b/>
          <w:color w:val="0D0D0D"/>
          <w:sz w:val="20"/>
          <w:szCs w:val="20"/>
          <w:lang w:eastAsia="es-EC"/>
        </w:rPr>
      </w:pPr>
    </w:p>
    <w:p w14:paraId="029A248B" w14:textId="5380AEE9" w:rsidR="00EC6416" w:rsidRPr="002949EA" w:rsidRDefault="00EC6416" w:rsidP="003E0242">
      <w:pPr>
        <w:rPr>
          <w:rFonts w:ascii="Albertus MT Lt" w:hAnsi="Albertus MT Lt"/>
          <w:sz w:val="20"/>
          <w:szCs w:val="20"/>
        </w:rPr>
      </w:pPr>
    </w:p>
    <w:sectPr w:rsidR="00EC6416" w:rsidRPr="002949EA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85863" w14:textId="77777777" w:rsidR="00A52FE4" w:rsidRDefault="00A52FE4">
      <w:pPr>
        <w:spacing w:after="0"/>
      </w:pPr>
      <w:r>
        <w:separator/>
      </w:r>
    </w:p>
  </w:endnote>
  <w:endnote w:type="continuationSeparator" w:id="0">
    <w:p w14:paraId="64EDE66D" w14:textId="77777777" w:rsidR="00A52FE4" w:rsidRDefault="00A52F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0A" w:rsidRPr="00CC500A">
          <w:rPr>
            <w:noProof/>
            <w:lang w:val="es-ES"/>
          </w:rPr>
          <w:t>2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50525" w14:textId="77777777" w:rsidR="00A52FE4" w:rsidRDefault="00A52FE4">
      <w:pPr>
        <w:spacing w:after="0"/>
      </w:pPr>
      <w:r>
        <w:separator/>
      </w:r>
    </w:p>
  </w:footnote>
  <w:footnote w:type="continuationSeparator" w:id="0">
    <w:p w14:paraId="7B6FADC9" w14:textId="77777777" w:rsidR="00A52FE4" w:rsidRDefault="00A52F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9"/>
  </w:num>
  <w:num w:numId="5">
    <w:abstractNumId w:val="9"/>
  </w:num>
  <w:num w:numId="6">
    <w:abstractNumId w:val="11"/>
  </w:num>
  <w:num w:numId="7">
    <w:abstractNumId w:val="24"/>
  </w:num>
  <w:num w:numId="8">
    <w:abstractNumId w:val="12"/>
  </w:num>
  <w:num w:numId="9">
    <w:abstractNumId w:val="23"/>
  </w:num>
  <w:num w:numId="10">
    <w:abstractNumId w:val="17"/>
  </w:num>
  <w:num w:numId="11">
    <w:abstractNumId w:val="16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21"/>
  </w:num>
  <w:num w:numId="17">
    <w:abstractNumId w:val="18"/>
  </w:num>
  <w:num w:numId="18">
    <w:abstractNumId w:val="6"/>
  </w:num>
  <w:num w:numId="19">
    <w:abstractNumId w:val="13"/>
  </w:num>
  <w:num w:numId="20">
    <w:abstractNumId w:val="1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949EA"/>
    <w:rsid w:val="002A1DE7"/>
    <w:rsid w:val="002A3AAF"/>
    <w:rsid w:val="002C5001"/>
    <w:rsid w:val="002F68E3"/>
    <w:rsid w:val="0030102A"/>
    <w:rsid w:val="00304915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5D24D1"/>
    <w:rsid w:val="00613223"/>
    <w:rsid w:val="00645F46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5F7F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2ACE"/>
    <w:rsid w:val="00836F4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82776"/>
    <w:rsid w:val="009A3E75"/>
    <w:rsid w:val="009B6959"/>
    <w:rsid w:val="009C7B19"/>
    <w:rsid w:val="009F4C57"/>
    <w:rsid w:val="00A134CE"/>
    <w:rsid w:val="00A35CD1"/>
    <w:rsid w:val="00A46ED2"/>
    <w:rsid w:val="00A52FE4"/>
    <w:rsid w:val="00A552C9"/>
    <w:rsid w:val="00A8385F"/>
    <w:rsid w:val="00AA4283"/>
    <w:rsid w:val="00AA7725"/>
    <w:rsid w:val="00AB10DF"/>
    <w:rsid w:val="00AC111E"/>
    <w:rsid w:val="00AD02FF"/>
    <w:rsid w:val="00AD260C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C500A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B4FB9"/>
    <w:rsid w:val="00DC2148"/>
    <w:rsid w:val="00E172C7"/>
    <w:rsid w:val="00E206E6"/>
    <w:rsid w:val="00E43D29"/>
    <w:rsid w:val="00E66A3D"/>
    <w:rsid w:val="00E766FF"/>
    <w:rsid w:val="00E95161"/>
    <w:rsid w:val="00EA5567"/>
    <w:rsid w:val="00EC6416"/>
    <w:rsid w:val="00F130EA"/>
    <w:rsid w:val="00F42322"/>
    <w:rsid w:val="00F84AC8"/>
    <w:rsid w:val="00F97644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Zandhia Elizabeth Muñoz Pilco</cp:lastModifiedBy>
  <cp:revision>2</cp:revision>
  <cp:lastPrinted>2019-06-26T15:48:00Z</cp:lastPrinted>
  <dcterms:created xsi:type="dcterms:W3CDTF">2019-07-12T23:32:00Z</dcterms:created>
  <dcterms:modified xsi:type="dcterms:W3CDTF">2019-07-12T23:32:00Z</dcterms:modified>
</cp:coreProperties>
</file>